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3A6D6" w14:textId="77777777" w:rsidR="001748B5" w:rsidRPr="006D6CB5" w:rsidRDefault="001966D9">
      <w:pPr>
        <w:pStyle w:val="Default"/>
        <w:jc w:val="both"/>
        <w:rPr>
          <w:rFonts w:ascii="Times" w:hAnsi="Times"/>
          <w:color w:val="auto"/>
        </w:rPr>
      </w:pPr>
      <w:r>
        <w:rPr>
          <w:rFonts w:ascii="Times" w:hAnsi="Times"/>
          <w:color w:val="00000A"/>
        </w:rPr>
        <w:t xml:space="preserve"> </w:t>
      </w:r>
    </w:p>
    <w:p w14:paraId="07B443ED" w14:textId="77777777" w:rsidR="001748B5" w:rsidRPr="006D6CB5" w:rsidRDefault="001748B5">
      <w:pPr>
        <w:pStyle w:val="Default"/>
        <w:jc w:val="both"/>
        <w:rPr>
          <w:rFonts w:ascii="Times" w:hAnsi="Times"/>
          <w:color w:val="auto"/>
        </w:rPr>
      </w:pPr>
    </w:p>
    <w:p w14:paraId="299E88F5" w14:textId="77777777" w:rsidR="001748B5" w:rsidRPr="006D6CB5" w:rsidRDefault="001748B5">
      <w:pPr>
        <w:pStyle w:val="Default"/>
        <w:jc w:val="both"/>
        <w:rPr>
          <w:rFonts w:ascii="Times" w:hAnsi="Times"/>
          <w:color w:val="auto"/>
        </w:rPr>
      </w:pPr>
    </w:p>
    <w:p w14:paraId="41F8D8C6" w14:textId="77777777" w:rsidR="004E5422" w:rsidRPr="006D6CB5" w:rsidRDefault="001966D9" w:rsidP="004E5422">
      <w:pPr>
        <w:widowControl w:val="0"/>
        <w:spacing w:after="0" w:line="360" w:lineRule="auto"/>
        <w:jc w:val="center"/>
        <w:rPr>
          <w:rFonts w:ascii="Times" w:hAnsi="Times" w:cs="Arial"/>
          <w:b/>
          <w:sz w:val="24"/>
          <w:szCs w:val="24"/>
        </w:rPr>
      </w:pPr>
      <w:r w:rsidRPr="006D6CB5">
        <w:rPr>
          <w:rFonts w:ascii="Times" w:hAnsi="Times" w:cs="Arial"/>
          <w:b/>
          <w:sz w:val="24"/>
          <w:szCs w:val="24"/>
        </w:rPr>
        <w:t xml:space="preserve">EDITAL PARA SELEÇÃO DE BOLSISTAS </w:t>
      </w:r>
      <w:r w:rsidR="001A36CC" w:rsidRPr="006D6CB5">
        <w:rPr>
          <w:rFonts w:ascii="Times" w:hAnsi="Times" w:cs="Arial"/>
          <w:b/>
          <w:sz w:val="24"/>
          <w:szCs w:val="24"/>
        </w:rPr>
        <w:t xml:space="preserve">NA MODALIDADE </w:t>
      </w:r>
      <w:r w:rsidR="004E5422" w:rsidRPr="006D6CB5">
        <w:rPr>
          <w:rFonts w:ascii="Times" w:hAnsi="Times" w:cs="Arial"/>
          <w:b/>
          <w:sz w:val="24"/>
          <w:szCs w:val="24"/>
        </w:rPr>
        <w:t xml:space="preserve">PROFESSOR VISITANTE </w:t>
      </w:r>
      <w:r w:rsidR="001A36CC" w:rsidRPr="006D6CB5">
        <w:rPr>
          <w:rFonts w:ascii="Times" w:hAnsi="Times" w:cs="Arial"/>
          <w:b/>
          <w:sz w:val="24"/>
          <w:szCs w:val="24"/>
        </w:rPr>
        <w:t xml:space="preserve">NO EXTERIOR </w:t>
      </w:r>
      <w:r w:rsidR="004E5422" w:rsidRPr="006D6CB5">
        <w:rPr>
          <w:rFonts w:ascii="Times" w:hAnsi="Times" w:cs="Arial"/>
          <w:b/>
          <w:sz w:val="24"/>
          <w:szCs w:val="24"/>
        </w:rPr>
        <w:t>JÚNIOR</w:t>
      </w:r>
    </w:p>
    <w:p w14:paraId="02A0FF7F" w14:textId="77777777" w:rsidR="001A36CC" w:rsidRPr="006D6CB5" w:rsidRDefault="001A36CC" w:rsidP="004E5422">
      <w:pPr>
        <w:widowControl w:val="0"/>
        <w:spacing w:after="0" w:line="360" w:lineRule="auto"/>
        <w:jc w:val="center"/>
        <w:rPr>
          <w:rFonts w:ascii="Times" w:hAnsi="Times" w:cs="Arial"/>
          <w:b/>
          <w:sz w:val="24"/>
          <w:szCs w:val="24"/>
        </w:rPr>
      </w:pPr>
    </w:p>
    <w:p w14:paraId="75765D43" w14:textId="77777777" w:rsidR="004E5422" w:rsidRPr="006D6CB5" w:rsidRDefault="004E5422" w:rsidP="004E5422">
      <w:pPr>
        <w:widowControl w:val="0"/>
        <w:spacing w:after="0" w:line="360" w:lineRule="auto"/>
        <w:jc w:val="center"/>
        <w:rPr>
          <w:rFonts w:ascii="Times" w:hAnsi="Times" w:cs="Arial"/>
          <w:b/>
          <w:caps/>
          <w:sz w:val="24"/>
          <w:szCs w:val="24"/>
        </w:rPr>
      </w:pPr>
      <w:r w:rsidRPr="006D6CB5">
        <w:rPr>
          <w:rFonts w:ascii="Times" w:hAnsi="Times" w:cs="Arial"/>
          <w:b/>
          <w:caps/>
          <w:sz w:val="24"/>
          <w:szCs w:val="24"/>
        </w:rPr>
        <w:t>Inteligência Artificial aplicada a Sinais Cerebrais: Translação da Neurociência à Prática Clínica.</w:t>
      </w:r>
      <w:r w:rsidR="006E59D0" w:rsidRPr="006D6CB5">
        <w:rPr>
          <w:rFonts w:ascii="Times" w:hAnsi="Times" w:cs="Arial"/>
          <w:b/>
          <w:caps/>
          <w:sz w:val="24"/>
          <w:szCs w:val="24"/>
        </w:rPr>
        <w:t xml:space="preserve"> </w:t>
      </w:r>
    </w:p>
    <w:p w14:paraId="58E4C109" w14:textId="77777777" w:rsidR="001A36CC" w:rsidRPr="006D6CB5" w:rsidRDefault="001A36CC" w:rsidP="004E5422">
      <w:pPr>
        <w:widowControl w:val="0"/>
        <w:spacing w:after="0" w:line="360" w:lineRule="auto"/>
        <w:jc w:val="center"/>
        <w:rPr>
          <w:rFonts w:ascii="Times" w:hAnsi="Times" w:cs="Arial"/>
          <w:b/>
          <w:caps/>
          <w:sz w:val="24"/>
          <w:szCs w:val="24"/>
        </w:rPr>
      </w:pPr>
    </w:p>
    <w:p w14:paraId="5ACE6430" w14:textId="77777777" w:rsidR="001748B5" w:rsidRPr="006D6CB5" w:rsidRDefault="001966D9">
      <w:pPr>
        <w:widowControl w:val="0"/>
        <w:spacing w:after="0" w:line="360" w:lineRule="auto"/>
        <w:jc w:val="center"/>
        <w:rPr>
          <w:rFonts w:ascii="Times" w:hAnsi="Times" w:cs="Arial"/>
          <w:b/>
          <w:sz w:val="24"/>
          <w:szCs w:val="24"/>
        </w:rPr>
      </w:pPr>
      <w:r w:rsidRPr="006D6CB5">
        <w:rPr>
          <w:rFonts w:ascii="Times" w:hAnsi="Times" w:cs="Arial"/>
          <w:b/>
          <w:sz w:val="24"/>
          <w:szCs w:val="24"/>
        </w:rPr>
        <w:t>PROJETO PRINT/CAPES/UFF</w:t>
      </w:r>
    </w:p>
    <w:p w14:paraId="3AE6712F" w14:textId="77777777" w:rsidR="001748B5" w:rsidRPr="006D6CB5" w:rsidRDefault="001748B5">
      <w:pPr>
        <w:widowControl w:val="0"/>
        <w:spacing w:after="0" w:line="360" w:lineRule="auto"/>
        <w:jc w:val="center"/>
        <w:rPr>
          <w:rFonts w:ascii="Times" w:hAnsi="Times" w:cs="Arial"/>
          <w:b/>
          <w:sz w:val="24"/>
          <w:szCs w:val="24"/>
        </w:rPr>
      </w:pPr>
    </w:p>
    <w:p w14:paraId="3590F98F" w14:textId="7D50FF2F" w:rsidR="001748B5" w:rsidRPr="006D6CB5" w:rsidRDefault="001966D9" w:rsidP="006F2026">
      <w:pPr>
        <w:ind w:firstLine="708"/>
        <w:jc w:val="both"/>
        <w:rPr>
          <w:rFonts w:ascii="Times New Roman" w:eastAsia="Calibri" w:hAnsi="Times New Roman" w:cs="Times New Roman"/>
          <w:bCs/>
          <w:sz w:val="24"/>
          <w:szCs w:val="24"/>
        </w:rPr>
      </w:pPr>
      <w:r w:rsidRPr="006D6CB5">
        <w:rPr>
          <w:rFonts w:ascii="Times New Roman" w:hAnsi="Times New Roman" w:cs="Times New Roman"/>
          <w:sz w:val="24"/>
          <w:szCs w:val="24"/>
        </w:rPr>
        <w:t xml:space="preserve">A </w:t>
      </w:r>
      <w:proofErr w:type="spellStart"/>
      <w:r w:rsidRPr="006D6CB5">
        <w:rPr>
          <w:rFonts w:ascii="Times New Roman" w:hAnsi="Times New Roman" w:cs="Times New Roman"/>
          <w:sz w:val="24"/>
          <w:szCs w:val="24"/>
        </w:rPr>
        <w:t>Pró-Reitoria</w:t>
      </w:r>
      <w:proofErr w:type="spellEnd"/>
      <w:r w:rsidRPr="006D6CB5">
        <w:rPr>
          <w:rFonts w:ascii="Times New Roman" w:hAnsi="Times New Roman" w:cs="Times New Roman"/>
          <w:sz w:val="24"/>
          <w:szCs w:val="24"/>
        </w:rPr>
        <w:t xml:space="preserve"> de Pesquisa Pós-Graduação e Inovação da Universidade Federal Fluminense, no uso de suas atribuições legais e estatutárias, visando fortalecer os programas de pós-graduação </w:t>
      </w:r>
      <w:r w:rsidRPr="006D6CB5">
        <w:rPr>
          <w:rFonts w:ascii="Times New Roman" w:hAnsi="Times New Roman" w:cs="Times New Roman"/>
          <w:b/>
          <w:i/>
          <w:sz w:val="24"/>
          <w:szCs w:val="24"/>
        </w:rPr>
        <w:t>stricto sensu</w:t>
      </w:r>
      <w:r w:rsidRPr="006D6CB5">
        <w:rPr>
          <w:rFonts w:ascii="Times New Roman" w:hAnsi="Times New Roman" w:cs="Times New Roman"/>
          <w:sz w:val="24"/>
          <w:szCs w:val="24"/>
        </w:rPr>
        <w:t xml:space="preserve"> e os grupos de pesquisa da UFF, torna pública a abertura de inscrições para seleção de bolsistas </w:t>
      </w:r>
      <w:r w:rsidR="00514283" w:rsidRPr="006D6CB5">
        <w:rPr>
          <w:rFonts w:ascii="Times New Roman" w:hAnsi="Times New Roman" w:cs="Times New Roman"/>
          <w:sz w:val="24"/>
          <w:szCs w:val="24"/>
        </w:rPr>
        <w:t xml:space="preserve">na modalidade </w:t>
      </w:r>
      <w:r w:rsidR="00514283" w:rsidRPr="006D6CB5">
        <w:rPr>
          <w:rFonts w:ascii="Times New Roman" w:hAnsi="Times New Roman" w:cs="Times New Roman"/>
          <w:b/>
          <w:sz w:val="24"/>
          <w:szCs w:val="24"/>
        </w:rPr>
        <w:t>Professor Visitante no Exterior Júnior</w:t>
      </w:r>
      <w:r w:rsidR="00514283" w:rsidRPr="006D6CB5">
        <w:rPr>
          <w:rFonts w:ascii="Times New Roman" w:hAnsi="Times New Roman" w:cs="Times New Roman"/>
          <w:sz w:val="24"/>
          <w:szCs w:val="24"/>
        </w:rPr>
        <w:t xml:space="preserve"> </w:t>
      </w:r>
      <w:r w:rsidRPr="006D6CB5">
        <w:rPr>
          <w:rFonts w:ascii="Times New Roman" w:hAnsi="Times New Roman" w:cs="Times New Roman"/>
          <w:sz w:val="24"/>
          <w:szCs w:val="24"/>
        </w:rPr>
        <w:t>para o projeto</w:t>
      </w:r>
      <w:r w:rsidR="00514283" w:rsidRPr="006D6CB5">
        <w:rPr>
          <w:rFonts w:ascii="Times New Roman" w:hAnsi="Times New Roman" w:cs="Times New Roman"/>
          <w:sz w:val="24"/>
          <w:szCs w:val="24"/>
        </w:rPr>
        <w:t xml:space="preserve"> “</w:t>
      </w:r>
      <w:r w:rsidR="00514283" w:rsidRPr="006D6CB5">
        <w:rPr>
          <w:rFonts w:ascii="Times New Roman" w:hAnsi="Times New Roman" w:cs="Times New Roman"/>
          <w:b/>
          <w:sz w:val="24"/>
          <w:szCs w:val="24"/>
        </w:rPr>
        <w:t>Inteligência artificial aplicada a sinais cerebrais: translação da neurociência à prática clínica.”</w:t>
      </w:r>
      <w:r w:rsidR="00A32F0F" w:rsidRPr="006D6CB5">
        <w:rPr>
          <w:rFonts w:ascii="Times New Roman" w:hAnsi="Times New Roman" w:cs="Times New Roman"/>
          <w:sz w:val="24"/>
          <w:szCs w:val="24"/>
        </w:rPr>
        <w:t xml:space="preserve">, conforme o </w:t>
      </w:r>
      <w:hyperlink r:id="rId7">
        <w:r w:rsidR="00A32F0F" w:rsidRPr="006D6CB5">
          <w:rPr>
            <w:rStyle w:val="LinkdaInternet"/>
            <w:rFonts w:ascii="Times New Roman" w:hAnsi="Times New Roman" w:cs="Times New Roman"/>
            <w:color w:val="auto"/>
            <w:sz w:val="24"/>
            <w:szCs w:val="24"/>
          </w:rPr>
          <w:t>Regulamento para Bolsas Internacionais no Exterior e no País da Capes</w:t>
        </w:r>
      </w:hyperlink>
      <w:r w:rsidR="00A32F0F" w:rsidRPr="006D6CB5">
        <w:rPr>
          <w:rFonts w:ascii="Times New Roman" w:hAnsi="Times New Roman" w:cs="Times New Roman"/>
          <w:sz w:val="24"/>
          <w:szCs w:val="24"/>
        </w:rPr>
        <w:t xml:space="preserve">, o Edital do </w:t>
      </w:r>
      <w:hyperlink r:id="rId8">
        <w:r w:rsidR="00A32F0F" w:rsidRPr="006D6CB5">
          <w:rPr>
            <w:rStyle w:val="LinkdaInternet"/>
            <w:rFonts w:ascii="Times New Roman" w:hAnsi="Times New Roman" w:cs="Times New Roman"/>
            <w:color w:val="auto"/>
            <w:sz w:val="24"/>
            <w:szCs w:val="24"/>
          </w:rPr>
          <w:t>Programa Institucional de Internacionalização – Capes-</w:t>
        </w:r>
        <w:proofErr w:type="spellStart"/>
        <w:r w:rsidR="00A32F0F" w:rsidRPr="006D6CB5">
          <w:rPr>
            <w:rStyle w:val="LinkdaInternet"/>
            <w:rFonts w:ascii="Times New Roman" w:hAnsi="Times New Roman" w:cs="Times New Roman"/>
            <w:color w:val="auto"/>
            <w:sz w:val="24"/>
            <w:szCs w:val="24"/>
          </w:rPr>
          <w:t>PrInt</w:t>
        </w:r>
        <w:proofErr w:type="spellEnd"/>
        <w:r w:rsidR="00A32F0F" w:rsidRPr="006D6CB5">
          <w:rPr>
            <w:rStyle w:val="LinkdaInternet"/>
            <w:rFonts w:ascii="Times New Roman" w:hAnsi="Times New Roman" w:cs="Times New Roman"/>
            <w:color w:val="auto"/>
            <w:sz w:val="24"/>
            <w:szCs w:val="24"/>
          </w:rPr>
          <w:t xml:space="preserve"> EDITAL nº. 41/2017</w:t>
        </w:r>
      </w:hyperlink>
      <w:r w:rsidR="00A32F0F" w:rsidRPr="006D6CB5">
        <w:rPr>
          <w:rFonts w:ascii="Times New Roman" w:hAnsi="Times New Roman" w:cs="Times New Roman"/>
          <w:b/>
          <w:bCs/>
          <w:sz w:val="24"/>
          <w:szCs w:val="24"/>
        </w:rPr>
        <w:t>,</w:t>
      </w:r>
      <w:r w:rsidR="00A32F0F" w:rsidRPr="006D6CB5">
        <w:rPr>
          <w:rFonts w:ascii="Times New Roman" w:hAnsi="Times New Roman" w:cs="Times New Roman"/>
          <w:bCs/>
          <w:sz w:val="24"/>
          <w:szCs w:val="24"/>
        </w:rPr>
        <w:t xml:space="preserve"> e outras legislações aplicáveis ao projeto CAPES-Print. </w:t>
      </w:r>
      <w:r w:rsidR="00C53F14" w:rsidRPr="006D6CB5">
        <w:rPr>
          <w:rFonts w:ascii="Times New Roman" w:hAnsi="Times New Roman" w:cs="Times New Roman"/>
          <w:sz w:val="24"/>
          <w:szCs w:val="24"/>
        </w:rPr>
        <w:t xml:space="preserve">Especificamente, o projeto visa estabelecer e consolidar a parceria entre os programas </w:t>
      </w:r>
      <w:r w:rsidR="00C53F14" w:rsidRPr="006D6CB5">
        <w:rPr>
          <w:rFonts w:ascii="Times New Roman" w:hAnsi="Times New Roman" w:cs="Times New Roman"/>
          <w:b/>
          <w:i/>
          <w:sz w:val="24"/>
          <w:szCs w:val="24"/>
        </w:rPr>
        <w:t>stricto sensu</w:t>
      </w:r>
      <w:r w:rsidR="00C53F14" w:rsidRPr="006D6CB5">
        <w:rPr>
          <w:rFonts w:ascii="Times New Roman" w:hAnsi="Times New Roman" w:cs="Times New Roman"/>
          <w:sz w:val="24"/>
          <w:szCs w:val="24"/>
        </w:rPr>
        <w:t xml:space="preserve"> da UFF (</w:t>
      </w:r>
      <w:proofErr w:type="spellStart"/>
      <w:r w:rsidR="00C53F14" w:rsidRPr="006D6CB5">
        <w:rPr>
          <w:rFonts w:ascii="Times New Roman" w:hAnsi="Times New Roman" w:cs="Times New Roman"/>
          <w:sz w:val="24"/>
          <w:szCs w:val="24"/>
        </w:rPr>
        <w:t>PPGs</w:t>
      </w:r>
      <w:proofErr w:type="spellEnd"/>
      <w:r w:rsidR="00C53F14" w:rsidRPr="006D6CB5">
        <w:rPr>
          <w:rFonts w:ascii="Times New Roman" w:hAnsi="Times New Roman" w:cs="Times New Roman"/>
          <w:sz w:val="24"/>
          <w:szCs w:val="24"/>
        </w:rPr>
        <w:t xml:space="preserve">: </w:t>
      </w:r>
      <w:r w:rsidR="00C53F14" w:rsidRPr="006D6CB5">
        <w:rPr>
          <w:rFonts w:ascii="Times New Roman" w:hAnsi="Times New Roman" w:cs="Times New Roman"/>
        </w:rPr>
        <w:t xml:space="preserve">Ciências Biomédicas </w:t>
      </w:r>
      <w:proofErr w:type="gramStart"/>
      <w:r w:rsidR="00C53F14" w:rsidRPr="006D6CB5">
        <w:rPr>
          <w:rFonts w:ascii="Times New Roman" w:hAnsi="Times New Roman" w:cs="Times New Roman"/>
        </w:rPr>
        <w:t xml:space="preserve">e </w:t>
      </w:r>
      <w:r w:rsidR="000B4CC2" w:rsidRPr="006D6CB5">
        <w:rPr>
          <w:rFonts w:ascii="Times New Roman" w:hAnsi="Times New Roman" w:cs="Times New Roman"/>
        </w:rPr>
        <w:t xml:space="preserve"> </w:t>
      </w:r>
      <w:r w:rsidR="00C53F14" w:rsidRPr="006D6CB5">
        <w:rPr>
          <w:rFonts w:ascii="Times New Roman" w:hAnsi="Times New Roman" w:cs="Times New Roman"/>
        </w:rPr>
        <w:t>Computação</w:t>
      </w:r>
      <w:proofErr w:type="gramEnd"/>
      <w:r w:rsidR="00C53F14" w:rsidRPr="006D6CB5">
        <w:rPr>
          <w:rFonts w:ascii="Times New Roman" w:hAnsi="Times New Roman" w:cs="Times New Roman"/>
        </w:rPr>
        <w:t xml:space="preserve">) e centros de pesquisa localizados na </w:t>
      </w:r>
      <w:proofErr w:type="spellStart"/>
      <w:r w:rsidR="006F2026" w:rsidRPr="006D6CB5">
        <w:rPr>
          <w:rFonts w:ascii="Times New Roman" w:eastAsia="Calibri" w:hAnsi="Times New Roman" w:cs="Times New Roman"/>
          <w:bCs/>
          <w:sz w:val="24"/>
          <w:szCs w:val="24"/>
        </w:rPr>
        <w:t>University</w:t>
      </w:r>
      <w:proofErr w:type="spellEnd"/>
      <w:r w:rsidR="006F2026" w:rsidRPr="006D6CB5">
        <w:rPr>
          <w:rFonts w:ascii="Times New Roman" w:eastAsia="Calibri" w:hAnsi="Times New Roman" w:cs="Times New Roman"/>
          <w:bCs/>
          <w:sz w:val="24"/>
          <w:szCs w:val="24"/>
        </w:rPr>
        <w:t xml:space="preserve"> </w:t>
      </w:r>
      <w:proofErr w:type="spellStart"/>
      <w:r w:rsidR="006F2026" w:rsidRPr="006D6CB5">
        <w:rPr>
          <w:rFonts w:ascii="Times New Roman" w:eastAsia="Calibri" w:hAnsi="Times New Roman" w:cs="Times New Roman"/>
          <w:bCs/>
          <w:sz w:val="24"/>
          <w:szCs w:val="24"/>
        </w:rPr>
        <w:t>College</w:t>
      </w:r>
      <w:proofErr w:type="spellEnd"/>
      <w:r w:rsidR="006F2026" w:rsidRPr="006D6CB5">
        <w:rPr>
          <w:rFonts w:ascii="Times New Roman" w:eastAsia="Calibri" w:hAnsi="Times New Roman" w:cs="Times New Roman"/>
          <w:bCs/>
          <w:sz w:val="24"/>
          <w:szCs w:val="24"/>
        </w:rPr>
        <w:t xml:space="preserve"> London (Inglaterra) e </w:t>
      </w:r>
      <w:r w:rsidR="00C53F14" w:rsidRPr="006D6CB5">
        <w:rPr>
          <w:rFonts w:ascii="Times New Roman" w:eastAsia="Calibri" w:hAnsi="Times New Roman" w:cs="Times New Roman"/>
          <w:bCs/>
          <w:sz w:val="24"/>
          <w:szCs w:val="24"/>
        </w:rPr>
        <w:t>n</w:t>
      </w:r>
      <w:r w:rsidR="006F2026" w:rsidRPr="006D6CB5">
        <w:rPr>
          <w:rFonts w:ascii="Times New Roman" w:eastAsia="Calibri" w:hAnsi="Times New Roman" w:cs="Times New Roman"/>
          <w:bCs/>
          <w:sz w:val="24"/>
          <w:szCs w:val="24"/>
        </w:rPr>
        <w:t xml:space="preserve">a </w:t>
      </w:r>
      <w:proofErr w:type="spellStart"/>
      <w:r w:rsidR="006F2026" w:rsidRPr="006D6CB5">
        <w:rPr>
          <w:rFonts w:ascii="Times New Roman" w:eastAsia="Calibri" w:hAnsi="Times New Roman" w:cs="Times New Roman"/>
          <w:bCs/>
          <w:sz w:val="24"/>
          <w:szCs w:val="24"/>
        </w:rPr>
        <w:t>Pittsburg</w:t>
      </w:r>
      <w:proofErr w:type="spellEnd"/>
      <w:r w:rsidR="006F2026" w:rsidRPr="006D6CB5">
        <w:rPr>
          <w:rFonts w:ascii="Times New Roman" w:eastAsia="Calibri" w:hAnsi="Times New Roman" w:cs="Times New Roman"/>
          <w:bCs/>
          <w:sz w:val="24"/>
          <w:szCs w:val="24"/>
        </w:rPr>
        <w:t xml:space="preserve"> </w:t>
      </w:r>
      <w:proofErr w:type="spellStart"/>
      <w:r w:rsidR="006F2026" w:rsidRPr="006D6CB5">
        <w:rPr>
          <w:rFonts w:ascii="Times New Roman" w:eastAsia="Calibri" w:hAnsi="Times New Roman" w:cs="Times New Roman"/>
          <w:bCs/>
          <w:sz w:val="24"/>
          <w:szCs w:val="24"/>
        </w:rPr>
        <w:t>University</w:t>
      </w:r>
      <w:proofErr w:type="spellEnd"/>
      <w:r w:rsidR="006F2026" w:rsidRPr="006D6CB5">
        <w:rPr>
          <w:rFonts w:ascii="Times New Roman" w:eastAsia="Calibri" w:hAnsi="Times New Roman" w:cs="Times New Roman"/>
          <w:bCs/>
          <w:sz w:val="24"/>
          <w:szCs w:val="24"/>
        </w:rPr>
        <w:t xml:space="preserve"> (EUA). </w:t>
      </w:r>
    </w:p>
    <w:p w14:paraId="15C2A27E" w14:textId="77777777" w:rsidR="001748B5" w:rsidRPr="006D6CB5" w:rsidRDefault="001748B5" w:rsidP="006F2026">
      <w:pPr>
        <w:spacing w:after="0" w:line="240" w:lineRule="auto"/>
        <w:ind w:firstLine="708"/>
        <w:jc w:val="both"/>
        <w:rPr>
          <w:rFonts w:ascii="Times New Roman" w:hAnsi="Times New Roman" w:cs="Times New Roman"/>
          <w:b/>
          <w:bCs/>
          <w:sz w:val="24"/>
          <w:szCs w:val="24"/>
        </w:rPr>
      </w:pPr>
    </w:p>
    <w:p w14:paraId="66E07072" w14:textId="77777777" w:rsidR="001748B5" w:rsidRPr="006D6CB5" w:rsidRDefault="001966D9">
      <w:pPr>
        <w:pStyle w:val="Default"/>
        <w:numPr>
          <w:ilvl w:val="0"/>
          <w:numId w:val="1"/>
        </w:numPr>
        <w:ind w:left="284" w:hanging="284"/>
        <w:jc w:val="both"/>
        <w:rPr>
          <w:rFonts w:ascii="Times" w:hAnsi="Times"/>
          <w:b/>
          <w:bCs/>
          <w:color w:val="auto"/>
        </w:rPr>
      </w:pPr>
      <w:r w:rsidRPr="006D6CB5">
        <w:rPr>
          <w:rFonts w:ascii="Times" w:hAnsi="Times"/>
          <w:b/>
          <w:bCs/>
          <w:color w:val="auto"/>
        </w:rPr>
        <w:t xml:space="preserve">FINALIDADE </w:t>
      </w:r>
    </w:p>
    <w:p w14:paraId="4B46B9DA" w14:textId="77777777" w:rsidR="001748B5" w:rsidRPr="006D6CB5" w:rsidRDefault="001748B5">
      <w:pPr>
        <w:pStyle w:val="Default"/>
        <w:jc w:val="both"/>
        <w:rPr>
          <w:rFonts w:ascii="Times" w:hAnsi="Times"/>
          <w:color w:val="auto"/>
        </w:rPr>
      </w:pPr>
    </w:p>
    <w:p w14:paraId="7354C45F" w14:textId="5D1628F4" w:rsidR="001748B5" w:rsidRPr="006D6CB5" w:rsidRDefault="001966D9">
      <w:pPr>
        <w:pStyle w:val="Default"/>
        <w:ind w:left="284"/>
        <w:jc w:val="both"/>
        <w:rPr>
          <w:rFonts w:ascii="Times" w:hAnsi="Times"/>
          <w:color w:val="auto"/>
        </w:rPr>
      </w:pPr>
      <w:r w:rsidRPr="006D6CB5">
        <w:rPr>
          <w:rFonts w:ascii="Times" w:hAnsi="Times"/>
          <w:bCs/>
          <w:color w:val="auto"/>
        </w:rPr>
        <w:t xml:space="preserve">1.1 O </w:t>
      </w:r>
      <w:proofErr w:type="gramStart"/>
      <w:r w:rsidR="005260D9" w:rsidRPr="006D6CB5">
        <w:rPr>
          <w:rFonts w:ascii="Times" w:hAnsi="Times"/>
          <w:bCs/>
          <w:color w:val="auto"/>
        </w:rPr>
        <w:t xml:space="preserve">presente edital </w:t>
      </w:r>
      <w:r w:rsidRPr="006D6CB5">
        <w:rPr>
          <w:rFonts w:ascii="Times" w:hAnsi="Times"/>
          <w:color w:val="auto"/>
        </w:rPr>
        <w:t>objetiva</w:t>
      </w:r>
      <w:proofErr w:type="gramEnd"/>
      <w:r w:rsidRPr="006D6CB5">
        <w:rPr>
          <w:rFonts w:ascii="Times" w:hAnsi="Times"/>
          <w:color w:val="auto"/>
        </w:rPr>
        <w:t xml:space="preserve"> oferecer </w:t>
      </w:r>
      <w:r w:rsidR="004E5422" w:rsidRPr="006D6CB5">
        <w:rPr>
          <w:rFonts w:ascii="Times" w:hAnsi="Times"/>
          <w:color w:val="auto"/>
        </w:rPr>
        <w:t>1</w:t>
      </w:r>
      <w:r w:rsidRPr="006D6CB5">
        <w:rPr>
          <w:rFonts w:ascii="Times" w:hAnsi="Times"/>
          <w:color w:val="auto"/>
        </w:rPr>
        <w:t xml:space="preserve"> </w:t>
      </w:r>
      <w:r w:rsidR="005260D9" w:rsidRPr="006D6CB5">
        <w:rPr>
          <w:rFonts w:ascii="Times" w:hAnsi="Times"/>
          <w:color w:val="auto"/>
        </w:rPr>
        <w:t xml:space="preserve">(uma) </w:t>
      </w:r>
      <w:r w:rsidRPr="006D6CB5">
        <w:rPr>
          <w:rFonts w:ascii="Times" w:hAnsi="Times"/>
          <w:color w:val="auto"/>
        </w:rPr>
        <w:t xml:space="preserve">bolsa </w:t>
      </w:r>
      <w:r w:rsidR="004E5422" w:rsidRPr="006D6CB5">
        <w:rPr>
          <w:rFonts w:ascii="Times" w:hAnsi="Times"/>
          <w:color w:val="auto"/>
        </w:rPr>
        <w:t>na modalidade Professor Visitante</w:t>
      </w:r>
      <w:r w:rsidR="005C5367" w:rsidRPr="006D6CB5">
        <w:rPr>
          <w:rFonts w:ascii="Times" w:hAnsi="Times"/>
          <w:color w:val="auto"/>
        </w:rPr>
        <w:t xml:space="preserve"> no </w:t>
      </w:r>
      <w:r w:rsidR="006045D0" w:rsidRPr="006D6CB5">
        <w:rPr>
          <w:rFonts w:ascii="Times" w:hAnsi="Times"/>
          <w:color w:val="auto"/>
        </w:rPr>
        <w:t>E</w:t>
      </w:r>
      <w:r w:rsidR="005C5367" w:rsidRPr="006D6CB5">
        <w:rPr>
          <w:rFonts w:ascii="Times" w:hAnsi="Times"/>
          <w:color w:val="auto"/>
        </w:rPr>
        <w:t>xterior</w:t>
      </w:r>
      <w:r w:rsidR="004E5422" w:rsidRPr="006D6CB5">
        <w:rPr>
          <w:rFonts w:ascii="Times" w:hAnsi="Times"/>
          <w:color w:val="auto"/>
        </w:rPr>
        <w:t xml:space="preserve"> Júnior</w:t>
      </w:r>
      <w:r w:rsidRPr="006D6CB5">
        <w:rPr>
          <w:rFonts w:ascii="Times" w:hAnsi="Times"/>
          <w:color w:val="auto"/>
        </w:rPr>
        <w:t xml:space="preserve">, de forma a complementar os esforços despendidos, pelos programas de pós-graduação no Brasil, na formação de recursos humanos de alto nível para inserção nos meios acadêmico, de ensino e de pesquisa no país. </w:t>
      </w:r>
    </w:p>
    <w:p w14:paraId="15FE6B19" w14:textId="77777777" w:rsidR="001748B5" w:rsidRPr="006D6CB5" w:rsidRDefault="001966D9">
      <w:pPr>
        <w:pStyle w:val="Default"/>
        <w:ind w:left="284"/>
        <w:jc w:val="both"/>
        <w:rPr>
          <w:rFonts w:ascii="Times" w:hAnsi="Times"/>
          <w:color w:val="auto"/>
        </w:rPr>
      </w:pPr>
      <w:r w:rsidRPr="006D6CB5">
        <w:rPr>
          <w:rFonts w:ascii="Times" w:hAnsi="Times"/>
          <w:color w:val="auto"/>
        </w:rPr>
        <w:t xml:space="preserve">1.2 O Programa tem como objetivos específicos: </w:t>
      </w:r>
    </w:p>
    <w:p w14:paraId="5C5F57DA" w14:textId="77777777" w:rsidR="001748B5" w:rsidRPr="006D6CB5" w:rsidRDefault="001966D9">
      <w:pPr>
        <w:pStyle w:val="Default"/>
        <w:ind w:left="284"/>
        <w:jc w:val="both"/>
        <w:rPr>
          <w:rFonts w:ascii="Times" w:hAnsi="Times"/>
          <w:color w:val="auto"/>
        </w:rPr>
      </w:pPr>
      <w:r w:rsidRPr="006D6CB5">
        <w:rPr>
          <w:rFonts w:ascii="Times" w:hAnsi="Times"/>
          <w:color w:val="auto"/>
        </w:rPr>
        <w:t xml:space="preserve">Oferecer oportunidades para a atualização de conhecimentos e a incorporação de novos modos ou modelos de gestão da pesquisa; </w:t>
      </w:r>
    </w:p>
    <w:p w14:paraId="50BA21C2" w14:textId="77777777" w:rsidR="001748B5" w:rsidRPr="006D6CB5" w:rsidRDefault="001966D9">
      <w:pPr>
        <w:pStyle w:val="Default"/>
        <w:ind w:left="284"/>
        <w:jc w:val="both"/>
        <w:rPr>
          <w:rFonts w:ascii="Times" w:hAnsi="Times"/>
          <w:color w:val="auto"/>
        </w:rPr>
      </w:pPr>
      <w:r w:rsidRPr="006D6CB5">
        <w:rPr>
          <w:rFonts w:ascii="Times" w:hAnsi="Times"/>
          <w:bCs/>
          <w:color w:val="auto"/>
        </w:rPr>
        <w:t>1.3</w:t>
      </w:r>
      <w:r w:rsidRPr="006D6CB5">
        <w:rPr>
          <w:rFonts w:ascii="Times" w:hAnsi="Times"/>
          <w:b/>
          <w:bCs/>
          <w:color w:val="auto"/>
        </w:rPr>
        <w:t xml:space="preserve"> </w:t>
      </w:r>
      <w:r w:rsidRPr="006D6CB5">
        <w:rPr>
          <w:rFonts w:ascii="Times" w:hAnsi="Times"/>
          <w:color w:val="auto"/>
        </w:rPr>
        <w:t xml:space="preserve">Ampliar o nível de colaboração e de publicações conjuntas entre pesquisadores que atuam no Brasil e no exterior; </w:t>
      </w:r>
    </w:p>
    <w:p w14:paraId="0FADE7F8" w14:textId="77777777" w:rsidR="001748B5" w:rsidRPr="006D6CB5" w:rsidRDefault="001966D9">
      <w:pPr>
        <w:pStyle w:val="Default"/>
        <w:ind w:left="284"/>
        <w:jc w:val="both"/>
        <w:rPr>
          <w:rFonts w:ascii="Times" w:hAnsi="Times"/>
          <w:color w:val="auto"/>
        </w:rPr>
      </w:pPr>
      <w:r w:rsidRPr="006D6CB5">
        <w:rPr>
          <w:rFonts w:ascii="Times" w:hAnsi="Times"/>
          <w:color w:val="auto"/>
        </w:rPr>
        <w:t>1.4 Fortalecer os programas de cooperação e de intercâmbio entre instituições ou grupos de pesquisa brasileiros envolvidos no Projeto Print;</w:t>
      </w:r>
    </w:p>
    <w:p w14:paraId="1DA8DC6E" w14:textId="77777777" w:rsidR="001748B5" w:rsidRPr="006D6CB5" w:rsidRDefault="001966D9">
      <w:pPr>
        <w:pStyle w:val="Default"/>
        <w:ind w:left="284"/>
        <w:jc w:val="both"/>
        <w:rPr>
          <w:rFonts w:ascii="Times" w:hAnsi="Times"/>
          <w:color w:val="auto"/>
        </w:rPr>
      </w:pPr>
      <w:r w:rsidRPr="006D6CB5">
        <w:rPr>
          <w:rFonts w:ascii="Times" w:hAnsi="Times"/>
          <w:color w:val="auto"/>
        </w:rPr>
        <w:t xml:space="preserve">1.5 Ampliar o acesso de pesquisadores brasileiros a centros internacionais de excelência; </w:t>
      </w:r>
    </w:p>
    <w:p w14:paraId="721D1870" w14:textId="77777777" w:rsidR="001748B5" w:rsidRPr="006D6CB5" w:rsidRDefault="001966D9">
      <w:pPr>
        <w:pStyle w:val="Default"/>
        <w:ind w:left="284"/>
        <w:jc w:val="both"/>
        <w:rPr>
          <w:rFonts w:ascii="Times" w:hAnsi="Times"/>
          <w:color w:val="auto"/>
        </w:rPr>
      </w:pPr>
      <w:r w:rsidRPr="006D6CB5">
        <w:rPr>
          <w:rFonts w:ascii="Times" w:hAnsi="Times"/>
          <w:color w:val="auto"/>
        </w:rPr>
        <w:lastRenderedPageBreak/>
        <w:t xml:space="preserve">1.6 Auxiliar no processo de internacionalização do ensino superior e da ciência, tecnologia e inovação brasileiras; </w:t>
      </w:r>
    </w:p>
    <w:p w14:paraId="613F6E88" w14:textId="77777777" w:rsidR="001748B5" w:rsidRPr="006D6CB5" w:rsidRDefault="001966D9">
      <w:pPr>
        <w:pStyle w:val="Default"/>
        <w:ind w:left="284"/>
        <w:jc w:val="both"/>
        <w:rPr>
          <w:rFonts w:ascii="Times" w:hAnsi="Times"/>
          <w:color w:val="auto"/>
        </w:rPr>
      </w:pPr>
      <w:r w:rsidRPr="006D6CB5">
        <w:rPr>
          <w:rFonts w:ascii="Times" w:hAnsi="Times"/>
          <w:color w:val="auto"/>
        </w:rPr>
        <w:t xml:space="preserve">1.7 Proporcionar maior visibilidade internacional à produção científica, tecnológica e cultural brasileira. </w:t>
      </w:r>
    </w:p>
    <w:p w14:paraId="59803C55" w14:textId="77777777" w:rsidR="001748B5" w:rsidRPr="006D6CB5" w:rsidRDefault="001748B5">
      <w:pPr>
        <w:pStyle w:val="Default"/>
        <w:ind w:left="284"/>
        <w:jc w:val="both"/>
        <w:rPr>
          <w:rFonts w:ascii="Times" w:hAnsi="Times"/>
          <w:color w:val="auto"/>
        </w:rPr>
      </w:pPr>
    </w:p>
    <w:p w14:paraId="27977C6C" w14:textId="77777777" w:rsidR="001748B5" w:rsidRPr="006D6CB5" w:rsidRDefault="001966D9" w:rsidP="001A36CC">
      <w:pPr>
        <w:pStyle w:val="Default"/>
        <w:numPr>
          <w:ilvl w:val="0"/>
          <w:numId w:val="1"/>
        </w:numPr>
        <w:jc w:val="both"/>
        <w:rPr>
          <w:rFonts w:ascii="Times" w:hAnsi="Times"/>
          <w:b/>
          <w:bCs/>
          <w:color w:val="auto"/>
        </w:rPr>
      </w:pPr>
      <w:r w:rsidRPr="006D6CB5">
        <w:rPr>
          <w:rFonts w:ascii="Times" w:hAnsi="Times"/>
          <w:b/>
          <w:bCs/>
          <w:color w:val="auto"/>
        </w:rPr>
        <w:t xml:space="preserve">DA DURAÇÃO E QUANTIDADE DE BOLSAS </w:t>
      </w:r>
    </w:p>
    <w:p w14:paraId="798CF227" w14:textId="77777777" w:rsidR="001A36CC" w:rsidRPr="006D6CB5" w:rsidRDefault="001A36CC" w:rsidP="001A36CC">
      <w:pPr>
        <w:pStyle w:val="Default"/>
        <w:ind w:left="720"/>
        <w:jc w:val="both"/>
        <w:rPr>
          <w:rFonts w:ascii="Times" w:hAnsi="Times"/>
          <w:color w:val="auto"/>
        </w:rPr>
      </w:pPr>
    </w:p>
    <w:p w14:paraId="2F32C7D7" w14:textId="77777777" w:rsidR="001748B5" w:rsidRPr="006D6CB5" w:rsidRDefault="001748B5">
      <w:pPr>
        <w:pStyle w:val="Default"/>
        <w:jc w:val="both"/>
        <w:rPr>
          <w:rFonts w:ascii="Times" w:hAnsi="Times"/>
          <w:color w:val="auto"/>
        </w:rPr>
      </w:pPr>
    </w:p>
    <w:p w14:paraId="4A295EBE" w14:textId="0502AB52" w:rsidR="001748B5" w:rsidRPr="006D6CB5" w:rsidRDefault="001966D9" w:rsidP="001A36CC">
      <w:pPr>
        <w:pStyle w:val="Default"/>
        <w:ind w:left="284"/>
        <w:jc w:val="both"/>
        <w:rPr>
          <w:color w:val="auto"/>
        </w:rPr>
      </w:pPr>
      <w:r w:rsidRPr="006D6CB5">
        <w:rPr>
          <w:bCs/>
          <w:color w:val="auto"/>
        </w:rPr>
        <w:t>2.1</w:t>
      </w:r>
      <w:r w:rsidR="001A36CC" w:rsidRPr="006D6CB5">
        <w:rPr>
          <w:bCs/>
          <w:color w:val="auto"/>
        </w:rPr>
        <w:t xml:space="preserve"> Ao</w:t>
      </w:r>
      <w:r w:rsidR="009C6613" w:rsidRPr="006D6CB5">
        <w:rPr>
          <w:bCs/>
          <w:color w:val="auto"/>
        </w:rPr>
        <w:t xml:space="preserve">(À) </w:t>
      </w:r>
      <w:r w:rsidR="001A36CC" w:rsidRPr="006D6CB5">
        <w:rPr>
          <w:bCs/>
          <w:color w:val="auto"/>
        </w:rPr>
        <w:t>pretendente</w:t>
      </w:r>
      <w:r w:rsidRPr="006D6CB5">
        <w:rPr>
          <w:bCs/>
          <w:color w:val="auto"/>
        </w:rPr>
        <w:t xml:space="preserve"> </w:t>
      </w:r>
      <w:r w:rsidR="001A36CC" w:rsidRPr="006D6CB5">
        <w:rPr>
          <w:bCs/>
          <w:color w:val="auto"/>
        </w:rPr>
        <w:t>selecionado</w:t>
      </w:r>
      <w:r w:rsidR="009C6613" w:rsidRPr="006D6CB5">
        <w:rPr>
          <w:bCs/>
          <w:color w:val="auto"/>
        </w:rPr>
        <w:t xml:space="preserve">(a) </w:t>
      </w:r>
      <w:r w:rsidR="001A36CC" w:rsidRPr="006D6CB5">
        <w:rPr>
          <w:bCs/>
          <w:color w:val="auto"/>
        </w:rPr>
        <w:t xml:space="preserve">a partir deste edital, será concedida 01 (uma) bolsa na modalidade Professor Visitante no Exterior Júnior </w:t>
      </w:r>
      <w:r w:rsidR="001A36CC" w:rsidRPr="006D6CB5">
        <w:rPr>
          <w:color w:val="auto"/>
          <w:shd w:val="clear" w:color="auto" w:fill="FFFFFF"/>
        </w:rPr>
        <w:t xml:space="preserve">com duração de 12 (doze) meses. </w:t>
      </w:r>
      <w:r w:rsidR="00C336C6" w:rsidRPr="006D6CB5">
        <w:rPr>
          <w:color w:val="auto"/>
          <w:shd w:val="clear" w:color="auto" w:fill="FFFFFF"/>
        </w:rPr>
        <w:t>A implementação da bolsa deverá ocorrer até o mês de dezembro de 2019.</w:t>
      </w:r>
    </w:p>
    <w:p w14:paraId="30247E7C" w14:textId="77777777" w:rsidR="001748B5" w:rsidRPr="006D6CB5" w:rsidRDefault="001748B5">
      <w:pPr>
        <w:pStyle w:val="Default"/>
        <w:jc w:val="both"/>
        <w:rPr>
          <w:rFonts w:ascii="Times" w:hAnsi="Times"/>
          <w:b/>
          <w:bCs/>
          <w:color w:val="auto"/>
        </w:rPr>
      </w:pPr>
    </w:p>
    <w:p w14:paraId="03151E43" w14:textId="77777777" w:rsidR="001748B5" w:rsidRPr="006D6CB5" w:rsidRDefault="001748B5">
      <w:pPr>
        <w:pStyle w:val="Default"/>
        <w:jc w:val="both"/>
        <w:rPr>
          <w:rFonts w:ascii="Times" w:hAnsi="Times"/>
          <w:b/>
          <w:bCs/>
          <w:color w:val="auto"/>
        </w:rPr>
      </w:pPr>
    </w:p>
    <w:p w14:paraId="5C36A131" w14:textId="77777777" w:rsidR="001748B5" w:rsidRPr="006D6CB5" w:rsidRDefault="001966D9">
      <w:pPr>
        <w:pStyle w:val="Default"/>
        <w:jc w:val="both"/>
        <w:rPr>
          <w:rFonts w:ascii="Times" w:hAnsi="Times"/>
          <w:color w:val="auto"/>
        </w:rPr>
      </w:pPr>
      <w:r w:rsidRPr="006D6CB5">
        <w:rPr>
          <w:rFonts w:ascii="Times" w:hAnsi="Times"/>
          <w:b/>
          <w:bCs/>
          <w:color w:val="auto"/>
        </w:rPr>
        <w:t xml:space="preserve">3. DOS REQUISITOS PARA A CANDIDATURA </w:t>
      </w:r>
    </w:p>
    <w:p w14:paraId="36D2BF21" w14:textId="77777777" w:rsidR="001748B5" w:rsidRPr="006D6CB5" w:rsidRDefault="001748B5">
      <w:pPr>
        <w:pStyle w:val="Default"/>
        <w:jc w:val="both"/>
        <w:rPr>
          <w:rFonts w:ascii="Times" w:hAnsi="Times"/>
          <w:color w:val="auto"/>
        </w:rPr>
      </w:pPr>
    </w:p>
    <w:p w14:paraId="4DFB15CD" w14:textId="77777777" w:rsidR="001748B5" w:rsidRPr="006D6CB5" w:rsidRDefault="001966D9">
      <w:pPr>
        <w:pStyle w:val="Default"/>
        <w:jc w:val="both"/>
        <w:rPr>
          <w:color w:val="auto"/>
        </w:rPr>
      </w:pPr>
      <w:r w:rsidRPr="006D6CB5">
        <w:rPr>
          <w:rFonts w:ascii="Times" w:hAnsi="Times"/>
          <w:color w:val="auto"/>
        </w:rPr>
        <w:t xml:space="preserve">Conforme </w:t>
      </w:r>
      <w:hyperlink r:id="rId9">
        <w:r w:rsidRPr="006D6CB5">
          <w:rPr>
            <w:rStyle w:val="LinkdaInternet"/>
            <w:rFonts w:ascii="Times" w:hAnsi="Times"/>
            <w:color w:val="auto"/>
          </w:rPr>
          <w:t>a PORTARIA CAPES Nº 8, de 12 de janeiro de 2018, REGULAMENTO GERAL PARA PROJETOS INTERNACIONAIS,</w:t>
        </w:r>
      </w:hyperlink>
      <w:r w:rsidRPr="006D6CB5">
        <w:rPr>
          <w:rFonts w:ascii="Times" w:hAnsi="Times"/>
          <w:color w:val="auto"/>
        </w:rPr>
        <w:t xml:space="preserve"> o(a) beneficiário(a) da bolsa devem atender aos seguintes requisitos</w:t>
      </w:r>
      <w:r w:rsidR="006E59D0" w:rsidRPr="006D6CB5">
        <w:rPr>
          <w:rFonts w:ascii="Times" w:hAnsi="Times"/>
          <w:color w:val="auto"/>
        </w:rPr>
        <w:t xml:space="preserve"> gerais</w:t>
      </w:r>
      <w:r w:rsidRPr="006D6CB5">
        <w:rPr>
          <w:rFonts w:ascii="Times" w:hAnsi="Times"/>
          <w:color w:val="auto"/>
        </w:rPr>
        <w:t>:</w:t>
      </w:r>
    </w:p>
    <w:p w14:paraId="348037E2" w14:textId="77777777" w:rsidR="001748B5" w:rsidRPr="006D6CB5" w:rsidRDefault="001748B5">
      <w:pPr>
        <w:pStyle w:val="Default"/>
        <w:jc w:val="both"/>
        <w:rPr>
          <w:rFonts w:ascii="Times" w:hAnsi="Times"/>
          <w:color w:val="auto"/>
        </w:rPr>
      </w:pPr>
    </w:p>
    <w:p w14:paraId="35ECADD9" w14:textId="77777777" w:rsidR="001748B5" w:rsidRPr="006D6CB5" w:rsidRDefault="001966D9">
      <w:pPr>
        <w:spacing w:after="0" w:line="240" w:lineRule="auto"/>
        <w:ind w:left="284"/>
        <w:jc w:val="both"/>
        <w:rPr>
          <w:rFonts w:ascii="Times" w:hAnsi="Times" w:cs="Times New Roman"/>
          <w:sz w:val="24"/>
          <w:szCs w:val="24"/>
        </w:rPr>
      </w:pPr>
      <w:r w:rsidRPr="006D6CB5">
        <w:rPr>
          <w:rFonts w:ascii="Times" w:hAnsi="Times" w:cs="Times New Roman"/>
          <w:sz w:val="24"/>
          <w:szCs w:val="24"/>
        </w:rPr>
        <w:t>3.1 Os(As) beneficiários(as) das bolsas ao exterior devem ser brasileiros(as) ou estrangeiros(as) portadores(as) de visto permanente, e atuantes na instituição principal ou associada do projeto no Brasil.</w:t>
      </w:r>
    </w:p>
    <w:p w14:paraId="53D62204" w14:textId="77777777" w:rsidR="001748B5" w:rsidRPr="006D6CB5" w:rsidRDefault="001966D9">
      <w:pPr>
        <w:spacing w:after="0" w:line="240" w:lineRule="auto"/>
        <w:ind w:left="284"/>
        <w:jc w:val="both"/>
        <w:rPr>
          <w:rFonts w:ascii="Times" w:hAnsi="Times" w:cs="Times New Roman"/>
          <w:sz w:val="24"/>
          <w:szCs w:val="24"/>
        </w:rPr>
      </w:pPr>
      <w:r w:rsidRPr="006D6CB5">
        <w:rPr>
          <w:rFonts w:ascii="Times" w:hAnsi="Times" w:cs="Times New Roman"/>
          <w:sz w:val="24"/>
          <w:szCs w:val="24"/>
        </w:rPr>
        <w:t>3.2 Os(As) beneficiários(as) das bolsas no Brasil devem ser brasileiros(as) ou estrangeiros(as) portadores(as) de visto adequado às atividades previstas durante as bolsas, e atuantes na instituição principal ou associada do projeto no exterior.</w:t>
      </w:r>
    </w:p>
    <w:p w14:paraId="58E3D888" w14:textId="40BAB6FB" w:rsidR="001748B5" w:rsidRPr="006D6CB5" w:rsidRDefault="001966D9">
      <w:pPr>
        <w:spacing w:after="0" w:line="240" w:lineRule="auto"/>
        <w:ind w:left="284"/>
        <w:jc w:val="both"/>
        <w:rPr>
          <w:rFonts w:ascii="Times" w:hAnsi="Times" w:cs="Times New Roman"/>
          <w:sz w:val="24"/>
          <w:szCs w:val="24"/>
        </w:rPr>
      </w:pPr>
      <w:r w:rsidRPr="006D6CB5">
        <w:rPr>
          <w:rFonts w:ascii="Times" w:hAnsi="Times" w:cs="Times New Roman"/>
          <w:sz w:val="24"/>
          <w:szCs w:val="24"/>
        </w:rPr>
        <w:t xml:space="preserve">3.3 As modalidades de bolsa para portadores de título de doutor no exterior ou no Brasil poderão ser realizadas por membros docentes/pesquisadores atuantes na instituição principal ou estrangeira participante do projeto Print-CAPES/UFF. </w:t>
      </w:r>
    </w:p>
    <w:p w14:paraId="2D52EC65" w14:textId="0CC054E0" w:rsidR="00DB3D11" w:rsidRPr="006D6CB5" w:rsidRDefault="00E01EAC" w:rsidP="007B63C7">
      <w:pPr>
        <w:spacing w:after="0" w:line="240" w:lineRule="auto"/>
        <w:ind w:left="284"/>
        <w:jc w:val="both"/>
        <w:rPr>
          <w:rFonts w:ascii="Times" w:hAnsi="Times" w:cs="Times New Roman"/>
          <w:sz w:val="24"/>
          <w:szCs w:val="24"/>
        </w:rPr>
      </w:pPr>
      <w:r w:rsidRPr="006D6CB5">
        <w:rPr>
          <w:rFonts w:ascii="Times" w:hAnsi="Times" w:cs="Times New Roman"/>
          <w:sz w:val="24"/>
          <w:szCs w:val="24"/>
        </w:rPr>
        <w:t xml:space="preserve">3.4 </w:t>
      </w:r>
      <w:proofErr w:type="gramStart"/>
      <w:r w:rsidRPr="006D6CB5">
        <w:rPr>
          <w:rFonts w:ascii="Times" w:hAnsi="Times" w:cs="Times New Roman"/>
          <w:sz w:val="24"/>
          <w:szCs w:val="24"/>
        </w:rPr>
        <w:t>Os(</w:t>
      </w:r>
      <w:proofErr w:type="gramEnd"/>
      <w:r w:rsidRPr="006D6CB5">
        <w:rPr>
          <w:rFonts w:ascii="Times" w:hAnsi="Times" w:cs="Times New Roman"/>
          <w:sz w:val="24"/>
          <w:szCs w:val="24"/>
        </w:rPr>
        <w:t>As) bolsistas vinculados a projetos deverão observar as regras constantes nos Regulamentos para Bolsas Internacionais da Capes, inclusive no que se refere aos</w:t>
      </w:r>
      <w:r w:rsidR="00224D2F" w:rsidRPr="006D6CB5">
        <w:rPr>
          <w:rFonts w:ascii="Times" w:hAnsi="Times" w:cs="Times New Roman"/>
          <w:sz w:val="24"/>
          <w:szCs w:val="24"/>
        </w:rPr>
        <w:t xml:space="preserve"> limites de duração da bolsa por modalidade ou nível de curso, conforme Portaria Capes nº 23/2017 ou atos normativos subsequentes que disciplinem a matéria.</w:t>
      </w:r>
    </w:p>
    <w:p w14:paraId="6143AC8A" w14:textId="77777777" w:rsidR="00DB3D11" w:rsidRPr="006D6CB5" w:rsidRDefault="00DB3D11" w:rsidP="00DB3D11">
      <w:pPr>
        <w:pStyle w:val="Default"/>
        <w:ind w:left="284"/>
        <w:jc w:val="both"/>
        <w:rPr>
          <w:color w:val="auto"/>
          <w:shd w:val="clear" w:color="auto" w:fill="FFFFFF"/>
        </w:rPr>
      </w:pPr>
      <w:r w:rsidRPr="006D6CB5">
        <w:rPr>
          <w:rFonts w:ascii="Times" w:hAnsi="Times"/>
          <w:color w:val="auto"/>
        </w:rPr>
        <w:t>3.5</w:t>
      </w:r>
      <w:r w:rsidRPr="006D6CB5">
        <w:rPr>
          <w:color w:val="auto"/>
          <w:shd w:val="clear" w:color="auto" w:fill="FFFFFF"/>
        </w:rPr>
        <w:t xml:space="preserve"> Para concorrer na modalidade </w:t>
      </w:r>
      <w:r w:rsidRPr="006D6CB5">
        <w:rPr>
          <w:bCs/>
          <w:color w:val="auto"/>
        </w:rPr>
        <w:t>Professor Visitante no Exterior Júnior</w:t>
      </w:r>
      <w:r w:rsidRPr="006D6CB5">
        <w:rPr>
          <w:color w:val="auto"/>
          <w:shd w:val="clear" w:color="auto" w:fill="FFFFFF"/>
        </w:rPr>
        <w:t xml:space="preserve"> os (as) candidatos(as) devem ser professores ou pesquisadores, com vínculo empregatício na Universidade Federal Fluminense, que possuam até 12 (doze) anos de doutoramento.</w:t>
      </w:r>
    </w:p>
    <w:p w14:paraId="450AAE36" w14:textId="59E18FF9" w:rsidR="001748B5" w:rsidRPr="006D6CB5" w:rsidRDefault="00DB3D11" w:rsidP="003F2322">
      <w:pPr>
        <w:pStyle w:val="Default"/>
        <w:ind w:left="284"/>
        <w:jc w:val="both"/>
        <w:rPr>
          <w:color w:val="auto"/>
        </w:rPr>
      </w:pPr>
      <w:r w:rsidRPr="006D6CB5">
        <w:rPr>
          <w:color w:val="auto"/>
        </w:rPr>
        <w:t>3.6 Os(as) candidatos(as) deve ter experiência prévia comprovada na coleta e análise do sinal eletroencefalográfico (Potenciais Relacionados a Eventos) em estudos de psicofisiologia</w:t>
      </w:r>
      <w:r w:rsidR="00BE62B7" w:rsidRPr="006D6CB5">
        <w:rPr>
          <w:color w:val="auto"/>
        </w:rPr>
        <w:t xml:space="preserve"> da emoção e atenção</w:t>
      </w:r>
      <w:r w:rsidRPr="006D6CB5">
        <w:rPr>
          <w:color w:val="auto"/>
        </w:rPr>
        <w:t xml:space="preserve"> em população clínica e/ou subclínica.  A experiência prévia será comprovada através da análise do currículo lattes quanto a produção prévia de artigos científicos em revistas internacionais indexadas e na orientação de dissertações e teses.</w:t>
      </w:r>
    </w:p>
    <w:p w14:paraId="7921909C" w14:textId="359140E4" w:rsidR="001748B5" w:rsidRPr="006D6CB5" w:rsidRDefault="001966D9">
      <w:pPr>
        <w:spacing w:after="0" w:line="240" w:lineRule="auto"/>
        <w:ind w:left="284"/>
        <w:jc w:val="both"/>
        <w:rPr>
          <w:rFonts w:ascii="Times" w:hAnsi="Times" w:cs="Times New Roman"/>
          <w:sz w:val="24"/>
          <w:szCs w:val="24"/>
        </w:rPr>
      </w:pPr>
      <w:r w:rsidRPr="006D6CB5">
        <w:rPr>
          <w:rFonts w:ascii="Times" w:hAnsi="Times" w:cs="Times New Roman"/>
          <w:sz w:val="24"/>
          <w:szCs w:val="24"/>
        </w:rPr>
        <w:t>3.</w:t>
      </w:r>
      <w:r w:rsidR="00A630AD" w:rsidRPr="006D6CB5">
        <w:rPr>
          <w:rFonts w:ascii="Times" w:hAnsi="Times" w:cs="Times New Roman"/>
          <w:sz w:val="24"/>
          <w:szCs w:val="24"/>
        </w:rPr>
        <w:t>7</w:t>
      </w:r>
      <w:r w:rsidRPr="006D6CB5">
        <w:rPr>
          <w:rFonts w:ascii="Times" w:hAnsi="Times" w:cs="Times New Roman"/>
          <w:sz w:val="24"/>
          <w:szCs w:val="24"/>
        </w:rPr>
        <w:t xml:space="preserve"> Na apuração do limite de duração das bolsas, considerar-se-ão também os benefícios recebidos anteriormente pelo(a) bolsista, advindos de outro programa de bolsas da Capes e demais agências para a mesma modalidade ou nível de curso, assim </w:t>
      </w:r>
      <w:r w:rsidRPr="006D6CB5">
        <w:rPr>
          <w:rFonts w:ascii="Times" w:hAnsi="Times" w:cs="Times New Roman"/>
          <w:sz w:val="24"/>
          <w:szCs w:val="24"/>
        </w:rPr>
        <w:lastRenderedPageBreak/>
        <w:t>como o período de estudos no exterior subsidiado por qualquer agência ou organismo nacional ou estrangeiro.</w:t>
      </w:r>
    </w:p>
    <w:p w14:paraId="17B5AD5B" w14:textId="7DF66A21" w:rsidR="001748B5" w:rsidRPr="006D6CB5" w:rsidRDefault="001966D9">
      <w:pPr>
        <w:spacing w:after="0" w:line="240" w:lineRule="auto"/>
        <w:ind w:left="284"/>
        <w:jc w:val="both"/>
        <w:rPr>
          <w:rFonts w:ascii="Times" w:hAnsi="Times" w:cs="Times New Roman"/>
          <w:sz w:val="24"/>
          <w:szCs w:val="24"/>
        </w:rPr>
      </w:pPr>
      <w:r w:rsidRPr="006D6CB5">
        <w:rPr>
          <w:rFonts w:ascii="Times" w:hAnsi="Times" w:cs="Times New Roman"/>
          <w:sz w:val="24"/>
          <w:szCs w:val="24"/>
        </w:rPr>
        <w:t>3.</w:t>
      </w:r>
      <w:r w:rsidR="00A630AD" w:rsidRPr="006D6CB5">
        <w:rPr>
          <w:rFonts w:ascii="Times" w:hAnsi="Times" w:cs="Times New Roman"/>
          <w:sz w:val="24"/>
          <w:szCs w:val="24"/>
        </w:rPr>
        <w:t>8</w:t>
      </w:r>
      <w:r w:rsidRPr="006D6CB5">
        <w:rPr>
          <w:rFonts w:ascii="Times" w:hAnsi="Times" w:cs="Times New Roman"/>
          <w:sz w:val="24"/>
          <w:szCs w:val="24"/>
        </w:rPr>
        <w:t xml:space="preserve"> Os limites fixados nos Regulamentos para Bolsas Internacionais da Capes são improrrogáveis.</w:t>
      </w:r>
    </w:p>
    <w:p w14:paraId="2FC83920" w14:textId="044021F7" w:rsidR="001748B5" w:rsidRPr="006D6CB5" w:rsidRDefault="001966D9">
      <w:pPr>
        <w:spacing w:after="0" w:line="240" w:lineRule="auto"/>
        <w:ind w:left="284"/>
        <w:jc w:val="both"/>
        <w:rPr>
          <w:rFonts w:ascii="Times" w:hAnsi="Times" w:cs="Times New Roman"/>
          <w:sz w:val="24"/>
          <w:szCs w:val="24"/>
        </w:rPr>
      </w:pPr>
      <w:r w:rsidRPr="006D6CB5">
        <w:rPr>
          <w:rFonts w:ascii="Times" w:hAnsi="Times" w:cs="Times New Roman"/>
          <w:sz w:val="24"/>
          <w:szCs w:val="24"/>
        </w:rPr>
        <w:t>3.</w:t>
      </w:r>
      <w:r w:rsidR="00A630AD" w:rsidRPr="006D6CB5">
        <w:rPr>
          <w:rFonts w:ascii="Times" w:hAnsi="Times" w:cs="Times New Roman"/>
          <w:sz w:val="24"/>
          <w:szCs w:val="24"/>
        </w:rPr>
        <w:t>9</w:t>
      </w:r>
      <w:r w:rsidRPr="006D6CB5">
        <w:rPr>
          <w:rFonts w:ascii="Times" w:hAnsi="Times" w:cs="Times New Roman"/>
          <w:sz w:val="24"/>
          <w:szCs w:val="24"/>
        </w:rPr>
        <w:t xml:space="preserve"> É vedada a indicação de discente para bolsa de estudos que tenha sido agraciado anteriormente com bolsa de estudos no exterior, na mesma modalidade ou no mesmo nível de formação, salvo a modalidade pós-doutorado ou de professor visitante júnior ou sênior, com financiamento por agência nacional pública de fomento, em atendimento ao disposto no Regulamento para Bolsas Internacionais da Capes.</w:t>
      </w:r>
    </w:p>
    <w:p w14:paraId="2F445BE4" w14:textId="44362B6F" w:rsidR="001748B5" w:rsidRPr="006D6CB5" w:rsidRDefault="001966D9">
      <w:pPr>
        <w:spacing w:after="0" w:line="240" w:lineRule="auto"/>
        <w:ind w:left="284"/>
        <w:jc w:val="both"/>
        <w:rPr>
          <w:rFonts w:ascii="Times" w:hAnsi="Times" w:cs="Times New Roman"/>
          <w:sz w:val="24"/>
          <w:szCs w:val="24"/>
        </w:rPr>
      </w:pPr>
      <w:r w:rsidRPr="006D6CB5">
        <w:rPr>
          <w:rFonts w:ascii="Times" w:hAnsi="Times" w:cs="Times New Roman"/>
          <w:sz w:val="24"/>
          <w:szCs w:val="24"/>
        </w:rPr>
        <w:t>3.</w:t>
      </w:r>
      <w:r w:rsidR="00A630AD" w:rsidRPr="006D6CB5">
        <w:rPr>
          <w:rFonts w:ascii="Times" w:hAnsi="Times" w:cs="Times New Roman"/>
          <w:sz w:val="24"/>
          <w:szCs w:val="24"/>
        </w:rPr>
        <w:t>10</w:t>
      </w:r>
      <w:r w:rsidRPr="006D6CB5">
        <w:rPr>
          <w:rFonts w:ascii="Times" w:hAnsi="Times" w:cs="Times New Roman"/>
          <w:sz w:val="24"/>
          <w:szCs w:val="24"/>
        </w:rPr>
        <w:t xml:space="preserve"> É vedada a concessão de bolsas a parentes ou cônjuges de até terceiro grau, conforme decreto 7.203, de 4 de junho de 2010 da Súmula Vinculante nº 13/STF.</w:t>
      </w:r>
    </w:p>
    <w:p w14:paraId="6C85F671" w14:textId="69E83590" w:rsidR="001748B5" w:rsidRPr="006D6CB5" w:rsidRDefault="001966D9">
      <w:pPr>
        <w:spacing w:after="0" w:line="240" w:lineRule="auto"/>
        <w:ind w:left="284"/>
        <w:jc w:val="both"/>
        <w:rPr>
          <w:rFonts w:ascii="Times" w:hAnsi="Times" w:cs="Times New Roman"/>
          <w:sz w:val="24"/>
          <w:szCs w:val="24"/>
        </w:rPr>
      </w:pPr>
      <w:r w:rsidRPr="006D6CB5">
        <w:rPr>
          <w:rFonts w:ascii="Times" w:hAnsi="Times" w:cs="Times New Roman"/>
          <w:sz w:val="24"/>
          <w:szCs w:val="24"/>
        </w:rPr>
        <w:t>3.</w:t>
      </w:r>
      <w:r w:rsidR="00A630AD" w:rsidRPr="006D6CB5">
        <w:rPr>
          <w:rFonts w:ascii="Times" w:hAnsi="Times" w:cs="Times New Roman"/>
          <w:sz w:val="24"/>
          <w:szCs w:val="24"/>
        </w:rPr>
        <w:t>11</w:t>
      </w:r>
      <w:r w:rsidRPr="006D6CB5">
        <w:rPr>
          <w:rFonts w:ascii="Times" w:hAnsi="Times" w:cs="Times New Roman"/>
          <w:sz w:val="24"/>
          <w:szCs w:val="24"/>
        </w:rPr>
        <w:t xml:space="preserve"> É vedado ao(à) coordenador(a) do projeto ser bolsista no âmbito do próprio projeto, mesmo que deixe a coordenação antes do término de sua vigência. </w:t>
      </w:r>
    </w:p>
    <w:p w14:paraId="6A4C4B3A" w14:textId="34FC3599" w:rsidR="001748B5" w:rsidRPr="006D6CB5" w:rsidRDefault="001966D9">
      <w:pPr>
        <w:spacing w:after="0" w:line="240" w:lineRule="auto"/>
        <w:ind w:left="284"/>
        <w:jc w:val="both"/>
        <w:rPr>
          <w:rFonts w:ascii="Times" w:hAnsi="Times" w:cs="Times New Roman"/>
          <w:sz w:val="24"/>
          <w:szCs w:val="24"/>
        </w:rPr>
      </w:pPr>
      <w:r w:rsidRPr="006D6CB5">
        <w:rPr>
          <w:rFonts w:ascii="Times" w:hAnsi="Times" w:cs="Times New Roman"/>
          <w:sz w:val="24"/>
          <w:szCs w:val="24"/>
        </w:rPr>
        <w:t>3.1</w:t>
      </w:r>
      <w:r w:rsidR="00A630AD" w:rsidRPr="006D6CB5">
        <w:rPr>
          <w:rFonts w:ascii="Times" w:hAnsi="Times" w:cs="Times New Roman"/>
          <w:sz w:val="24"/>
          <w:szCs w:val="24"/>
        </w:rPr>
        <w:t>2</w:t>
      </w:r>
      <w:r w:rsidRPr="006D6CB5">
        <w:rPr>
          <w:rFonts w:ascii="Times" w:hAnsi="Times" w:cs="Times New Roman"/>
          <w:sz w:val="24"/>
          <w:szCs w:val="24"/>
        </w:rPr>
        <w:t xml:space="preserve"> É vedado a qualquer membro da equipe ter mais de uma bolsa de estudo, dentro do projeto, durante toda a vigência.</w:t>
      </w:r>
    </w:p>
    <w:p w14:paraId="0BEEEBC8" w14:textId="1EA4AAB8" w:rsidR="001748B5" w:rsidRPr="006D6CB5" w:rsidRDefault="001966D9">
      <w:pPr>
        <w:pStyle w:val="Default"/>
        <w:ind w:left="284"/>
        <w:jc w:val="both"/>
        <w:rPr>
          <w:rFonts w:ascii="Times" w:hAnsi="Times"/>
          <w:color w:val="auto"/>
        </w:rPr>
      </w:pPr>
      <w:r w:rsidRPr="006D6CB5">
        <w:rPr>
          <w:rFonts w:ascii="Times" w:hAnsi="Times"/>
          <w:color w:val="auto"/>
        </w:rPr>
        <w:t>3.1</w:t>
      </w:r>
      <w:r w:rsidR="00A630AD" w:rsidRPr="006D6CB5">
        <w:rPr>
          <w:rFonts w:ascii="Times" w:hAnsi="Times"/>
          <w:color w:val="auto"/>
        </w:rPr>
        <w:t>3</w:t>
      </w:r>
      <w:r w:rsidRPr="006D6CB5">
        <w:rPr>
          <w:rFonts w:ascii="Times" w:hAnsi="Times"/>
          <w:color w:val="auto"/>
        </w:rPr>
        <w:t xml:space="preserve"> A vigência das bolsas de estudos não deverá ultrapassar a vigência do projeto, independente da modalidade.</w:t>
      </w:r>
    </w:p>
    <w:p w14:paraId="67D806DC" w14:textId="6CBE62DE" w:rsidR="001748B5" w:rsidRPr="006D6CB5" w:rsidRDefault="001966D9">
      <w:pPr>
        <w:spacing w:after="0" w:line="240" w:lineRule="auto"/>
        <w:ind w:left="284"/>
        <w:jc w:val="both"/>
        <w:rPr>
          <w:rFonts w:ascii="Times" w:hAnsi="Times"/>
          <w:b/>
          <w:sz w:val="24"/>
          <w:szCs w:val="24"/>
        </w:rPr>
      </w:pPr>
      <w:r w:rsidRPr="006D6CB5">
        <w:rPr>
          <w:rFonts w:ascii="Times" w:hAnsi="Times"/>
          <w:sz w:val="24"/>
          <w:szCs w:val="24"/>
        </w:rPr>
        <w:t>3.1</w:t>
      </w:r>
      <w:r w:rsidR="00A630AD" w:rsidRPr="006D6CB5">
        <w:rPr>
          <w:rFonts w:ascii="Times" w:hAnsi="Times"/>
          <w:sz w:val="24"/>
          <w:szCs w:val="24"/>
        </w:rPr>
        <w:t>4</w:t>
      </w:r>
      <w:r w:rsidRPr="006D6CB5">
        <w:rPr>
          <w:rFonts w:ascii="Times" w:hAnsi="Times"/>
          <w:sz w:val="24"/>
          <w:szCs w:val="24"/>
        </w:rPr>
        <w:t xml:space="preserve"> Os candidatos não aprovados poderão interpor recurso administrativo conforme descrito no calendário de seleção.  Todos os recursos serão analisados pelo Coordenador do Projeto.</w:t>
      </w:r>
    </w:p>
    <w:p w14:paraId="658C1065" w14:textId="6670685F" w:rsidR="001748B5" w:rsidRPr="006D6CB5" w:rsidRDefault="001966D9">
      <w:pPr>
        <w:spacing w:after="0" w:line="240" w:lineRule="auto"/>
        <w:ind w:left="284"/>
        <w:jc w:val="both"/>
        <w:rPr>
          <w:rFonts w:ascii="Times" w:hAnsi="Times" w:cs="Times New Roman"/>
          <w:sz w:val="24"/>
          <w:szCs w:val="24"/>
        </w:rPr>
      </w:pPr>
      <w:r w:rsidRPr="006D6CB5">
        <w:rPr>
          <w:rFonts w:ascii="Times" w:hAnsi="Times" w:cs="Times New Roman"/>
          <w:sz w:val="24"/>
          <w:szCs w:val="24"/>
        </w:rPr>
        <w:t>3.1</w:t>
      </w:r>
      <w:r w:rsidR="00A630AD" w:rsidRPr="006D6CB5">
        <w:rPr>
          <w:rFonts w:ascii="Times" w:hAnsi="Times" w:cs="Times New Roman"/>
          <w:sz w:val="24"/>
          <w:szCs w:val="24"/>
        </w:rPr>
        <w:t>5</w:t>
      </w:r>
      <w:r w:rsidRPr="006D6CB5">
        <w:rPr>
          <w:rFonts w:ascii="Times" w:hAnsi="Times" w:cs="Times New Roman"/>
          <w:sz w:val="24"/>
          <w:szCs w:val="24"/>
        </w:rPr>
        <w:t xml:space="preserve"> É de responsabilidade do(a) coordenador(a) do projeto a seleção de candidatos à bolsa de estudos e o envio dos documentos dos indicados por meio de sistema eletrônico da Capes. </w:t>
      </w:r>
    </w:p>
    <w:p w14:paraId="495DD0CD" w14:textId="002A273D" w:rsidR="001748B5" w:rsidRPr="006D6CB5" w:rsidRDefault="001966D9">
      <w:pPr>
        <w:spacing w:after="0" w:line="240" w:lineRule="auto"/>
        <w:ind w:left="284"/>
        <w:jc w:val="both"/>
        <w:rPr>
          <w:rFonts w:ascii="Times" w:hAnsi="Times" w:cs="Times New Roman"/>
          <w:sz w:val="24"/>
          <w:szCs w:val="24"/>
        </w:rPr>
      </w:pPr>
      <w:r w:rsidRPr="006D6CB5">
        <w:rPr>
          <w:rFonts w:ascii="Times" w:hAnsi="Times" w:cs="Times New Roman"/>
          <w:sz w:val="24"/>
          <w:szCs w:val="24"/>
        </w:rPr>
        <w:t>3.1</w:t>
      </w:r>
      <w:r w:rsidR="00A630AD" w:rsidRPr="006D6CB5">
        <w:rPr>
          <w:rFonts w:ascii="Times" w:hAnsi="Times" w:cs="Times New Roman"/>
          <w:sz w:val="24"/>
          <w:szCs w:val="24"/>
        </w:rPr>
        <w:t>6</w:t>
      </w:r>
      <w:r w:rsidRPr="006D6CB5">
        <w:rPr>
          <w:rFonts w:ascii="Times" w:hAnsi="Times" w:cs="Times New Roman"/>
          <w:sz w:val="24"/>
          <w:szCs w:val="24"/>
        </w:rPr>
        <w:t xml:space="preserve"> Os candidatos selecionados para bolsa de estudo só terão a concessão da bolsa efetivada pela Capes após assinarem o Termo de compromisso do(a) bolsista, conforme modelos dispostos no Regulamento para Bolsas Internacionais no Exterior, no Regulamento para Bolsas Internacionais no País e no respectivo instrumento de seleção.</w:t>
      </w:r>
    </w:p>
    <w:p w14:paraId="2F2027B5" w14:textId="05FF45A0" w:rsidR="001748B5" w:rsidRPr="006D6CB5" w:rsidRDefault="001966D9">
      <w:pPr>
        <w:spacing w:after="0" w:line="240" w:lineRule="auto"/>
        <w:ind w:left="284"/>
        <w:jc w:val="both"/>
        <w:rPr>
          <w:rFonts w:ascii="Times" w:hAnsi="Times" w:cs="Times New Roman"/>
          <w:sz w:val="24"/>
          <w:szCs w:val="24"/>
        </w:rPr>
      </w:pPr>
      <w:r w:rsidRPr="006D6CB5">
        <w:rPr>
          <w:rFonts w:ascii="Times" w:hAnsi="Times" w:cs="Times New Roman"/>
          <w:sz w:val="24"/>
          <w:szCs w:val="24"/>
        </w:rPr>
        <w:t>3.1</w:t>
      </w:r>
      <w:r w:rsidR="00A630AD" w:rsidRPr="006D6CB5">
        <w:rPr>
          <w:rFonts w:ascii="Times" w:hAnsi="Times" w:cs="Times New Roman"/>
          <w:sz w:val="24"/>
          <w:szCs w:val="24"/>
        </w:rPr>
        <w:t>7</w:t>
      </w:r>
      <w:r w:rsidRPr="006D6CB5">
        <w:rPr>
          <w:rFonts w:ascii="Times" w:hAnsi="Times" w:cs="Times New Roman"/>
          <w:sz w:val="24"/>
          <w:szCs w:val="24"/>
        </w:rPr>
        <w:t xml:space="preserve"> A concessão das bolsas de estudo ocorrerá após o envio pelo(a) coordenador(a) do projeto, por meio dos sistemas da Capes, das informações e documentos dos candidatos indicados para análise de cumprimento de requisitos e homologação da bolsa pela Capes.</w:t>
      </w:r>
    </w:p>
    <w:p w14:paraId="7FA01F6B" w14:textId="121DCD9E" w:rsidR="001748B5" w:rsidRPr="006D6CB5" w:rsidRDefault="001966D9">
      <w:pPr>
        <w:spacing w:after="0" w:line="240" w:lineRule="auto"/>
        <w:ind w:left="284"/>
        <w:jc w:val="both"/>
        <w:rPr>
          <w:rFonts w:ascii="Times" w:hAnsi="Times" w:cs="Times New Roman"/>
          <w:sz w:val="24"/>
          <w:szCs w:val="24"/>
        </w:rPr>
      </w:pPr>
      <w:r w:rsidRPr="006D6CB5">
        <w:rPr>
          <w:rFonts w:ascii="Times" w:hAnsi="Times" w:cs="Times New Roman"/>
          <w:sz w:val="24"/>
          <w:szCs w:val="24"/>
        </w:rPr>
        <w:t>3.1</w:t>
      </w:r>
      <w:r w:rsidR="00A630AD" w:rsidRPr="006D6CB5">
        <w:rPr>
          <w:rFonts w:ascii="Times" w:hAnsi="Times" w:cs="Times New Roman"/>
          <w:sz w:val="24"/>
          <w:szCs w:val="24"/>
        </w:rPr>
        <w:t>8</w:t>
      </w:r>
      <w:r w:rsidRPr="006D6CB5">
        <w:rPr>
          <w:rFonts w:ascii="Times" w:hAnsi="Times" w:cs="Times New Roman"/>
          <w:sz w:val="24"/>
          <w:szCs w:val="24"/>
        </w:rPr>
        <w:t xml:space="preserve"> Os documentos de concessão das bolsas de estudo homologadas serão encaminhados para o endereço de correio eletrônico dos beneficiários ou por meio dos sistemas da Capes, conforme orientações de cada instrumento de seleção.</w:t>
      </w:r>
    </w:p>
    <w:p w14:paraId="36FF5014" w14:textId="47BF50D2" w:rsidR="003F2322" w:rsidRPr="006D6CB5" w:rsidRDefault="001966D9" w:rsidP="00DB655C">
      <w:pPr>
        <w:spacing w:after="0" w:line="240" w:lineRule="auto"/>
        <w:ind w:left="284"/>
        <w:jc w:val="both"/>
        <w:rPr>
          <w:rFonts w:ascii="Times" w:hAnsi="Times" w:cs="Times New Roman"/>
          <w:sz w:val="24"/>
          <w:szCs w:val="24"/>
        </w:rPr>
      </w:pPr>
      <w:r w:rsidRPr="006D6CB5">
        <w:rPr>
          <w:rFonts w:ascii="Times" w:hAnsi="Times" w:cs="Times New Roman"/>
          <w:sz w:val="24"/>
          <w:szCs w:val="24"/>
        </w:rPr>
        <w:t>3.1</w:t>
      </w:r>
      <w:r w:rsidR="00A630AD" w:rsidRPr="006D6CB5">
        <w:rPr>
          <w:rFonts w:ascii="Times" w:hAnsi="Times" w:cs="Times New Roman"/>
          <w:sz w:val="24"/>
          <w:szCs w:val="24"/>
        </w:rPr>
        <w:t>9</w:t>
      </w:r>
      <w:r w:rsidRPr="006D6CB5">
        <w:rPr>
          <w:rFonts w:ascii="Times" w:hAnsi="Times" w:cs="Times New Roman"/>
          <w:sz w:val="24"/>
          <w:szCs w:val="24"/>
        </w:rPr>
        <w:t xml:space="preserve"> Candidatos não homologados pela Capes por descumprimento de qualquer requisito à bolsa poderão solicitar ao(à) coordenador(a) do projeto que interponha o recurso junto à Capes, uma vez que este é o responsável original pela verificação do atendimento de todos os requisitos e condições da modalidade de bolsa pretendida pelo candidato.</w:t>
      </w:r>
    </w:p>
    <w:p w14:paraId="118C70AB" w14:textId="6B3C04F2" w:rsidR="00C336C6" w:rsidRPr="006D6CB5" w:rsidRDefault="00C336C6" w:rsidP="00DB655C">
      <w:pPr>
        <w:spacing w:after="0" w:line="240" w:lineRule="auto"/>
        <w:ind w:left="284"/>
        <w:jc w:val="both"/>
        <w:rPr>
          <w:rFonts w:ascii="Times" w:hAnsi="Times"/>
          <w:sz w:val="24"/>
          <w:szCs w:val="24"/>
        </w:rPr>
      </w:pPr>
      <w:r w:rsidRPr="006D6CB5">
        <w:rPr>
          <w:rFonts w:ascii="Times" w:hAnsi="Times"/>
          <w:sz w:val="24"/>
          <w:szCs w:val="24"/>
        </w:rPr>
        <w:t xml:space="preserve">3.20 </w:t>
      </w:r>
      <w:proofErr w:type="gramStart"/>
      <w:r w:rsidR="000B4CC2" w:rsidRPr="006D6CB5">
        <w:rPr>
          <w:rFonts w:ascii="Times" w:hAnsi="Times"/>
          <w:sz w:val="24"/>
          <w:szCs w:val="24"/>
        </w:rPr>
        <w:t>Os(</w:t>
      </w:r>
      <w:proofErr w:type="gramEnd"/>
      <w:r w:rsidR="000B4CC2" w:rsidRPr="006D6CB5">
        <w:rPr>
          <w:rFonts w:ascii="Times" w:hAnsi="Times"/>
          <w:sz w:val="24"/>
          <w:szCs w:val="24"/>
        </w:rPr>
        <w:t>As) candidatos(as) devem fazer parte do quadro permanente de um dos programas</w:t>
      </w:r>
      <w:r w:rsidR="002A4B5C" w:rsidRPr="006D6CB5">
        <w:rPr>
          <w:rFonts w:ascii="Times" w:hAnsi="Times"/>
          <w:sz w:val="24"/>
          <w:szCs w:val="24"/>
        </w:rPr>
        <w:t xml:space="preserve"> de pós-graduação</w:t>
      </w:r>
      <w:r w:rsidR="000B4CC2" w:rsidRPr="006D6CB5">
        <w:rPr>
          <w:rFonts w:ascii="Times" w:hAnsi="Times"/>
          <w:sz w:val="24"/>
          <w:szCs w:val="24"/>
        </w:rPr>
        <w:t xml:space="preserve"> que integram o projeto. </w:t>
      </w:r>
    </w:p>
    <w:p w14:paraId="0173E88A" w14:textId="77777777" w:rsidR="003F2322" w:rsidRPr="006D6CB5" w:rsidRDefault="003F2322" w:rsidP="003F2322">
      <w:pPr>
        <w:pStyle w:val="Default"/>
        <w:ind w:left="284"/>
        <w:jc w:val="both"/>
        <w:rPr>
          <w:color w:val="auto"/>
        </w:rPr>
      </w:pPr>
    </w:p>
    <w:p w14:paraId="5202F5D6" w14:textId="6A089AD0" w:rsidR="001748B5" w:rsidRDefault="001748B5">
      <w:pPr>
        <w:pStyle w:val="Default"/>
        <w:jc w:val="both"/>
        <w:rPr>
          <w:rFonts w:ascii="Times" w:hAnsi="Times"/>
          <w:color w:val="auto"/>
        </w:rPr>
      </w:pPr>
    </w:p>
    <w:p w14:paraId="67282029" w14:textId="77777777" w:rsidR="006D6CB5" w:rsidRPr="006D6CB5" w:rsidRDefault="006D6CB5">
      <w:pPr>
        <w:pStyle w:val="Default"/>
        <w:jc w:val="both"/>
        <w:rPr>
          <w:rFonts w:ascii="Times" w:hAnsi="Times"/>
          <w:color w:val="auto"/>
        </w:rPr>
      </w:pPr>
      <w:bookmarkStart w:id="0" w:name="_GoBack"/>
      <w:bookmarkEnd w:id="0"/>
    </w:p>
    <w:p w14:paraId="569DF473" w14:textId="77777777" w:rsidR="001748B5" w:rsidRPr="006D6CB5" w:rsidRDefault="001748B5">
      <w:pPr>
        <w:pStyle w:val="Default"/>
        <w:jc w:val="both"/>
        <w:rPr>
          <w:rFonts w:ascii="Times" w:hAnsi="Times"/>
          <w:color w:val="auto"/>
        </w:rPr>
      </w:pPr>
    </w:p>
    <w:p w14:paraId="04B7B43A" w14:textId="722A11EC" w:rsidR="001748B5" w:rsidRPr="006D6CB5" w:rsidRDefault="001966D9">
      <w:pPr>
        <w:spacing w:after="0" w:line="240" w:lineRule="auto"/>
        <w:jc w:val="both"/>
        <w:rPr>
          <w:rFonts w:ascii="Times" w:hAnsi="Times"/>
          <w:b/>
          <w:sz w:val="24"/>
          <w:szCs w:val="24"/>
        </w:rPr>
      </w:pPr>
      <w:r w:rsidRPr="006D6CB5">
        <w:rPr>
          <w:rFonts w:ascii="Times" w:hAnsi="Times"/>
          <w:b/>
          <w:sz w:val="24"/>
          <w:szCs w:val="24"/>
        </w:rPr>
        <w:lastRenderedPageBreak/>
        <w:t xml:space="preserve">4 PROFICIÊNCIA </w:t>
      </w:r>
      <w:r w:rsidR="00440D73" w:rsidRPr="006D6CB5">
        <w:rPr>
          <w:rFonts w:ascii="Times" w:hAnsi="Times"/>
          <w:b/>
          <w:sz w:val="24"/>
          <w:szCs w:val="24"/>
        </w:rPr>
        <w:t>NA LÍNGUA INGLESA</w:t>
      </w:r>
    </w:p>
    <w:p w14:paraId="7B20B7FC" w14:textId="77777777" w:rsidR="00440D73" w:rsidRPr="006D6CB5" w:rsidRDefault="00440D73">
      <w:pPr>
        <w:spacing w:after="0" w:line="240" w:lineRule="auto"/>
        <w:jc w:val="both"/>
        <w:rPr>
          <w:rFonts w:ascii="Times" w:hAnsi="Times"/>
          <w:b/>
          <w:sz w:val="24"/>
          <w:szCs w:val="24"/>
        </w:rPr>
      </w:pPr>
    </w:p>
    <w:p w14:paraId="1689BD62" w14:textId="5C6A3F5F" w:rsidR="001748B5" w:rsidRPr="006D6CB5" w:rsidRDefault="00440D73">
      <w:pPr>
        <w:pStyle w:val="Default"/>
        <w:ind w:left="284"/>
        <w:jc w:val="both"/>
        <w:rPr>
          <w:color w:val="auto"/>
        </w:rPr>
      </w:pPr>
      <w:r w:rsidRPr="006D6CB5">
        <w:rPr>
          <w:color w:val="auto"/>
        </w:rPr>
        <w:t xml:space="preserve">Os(As) Candidatos(as) deverão apresentar um documento da IES de destino informando que o(a) candidato(a) possui proficiência na língua suficiente para as atividades propostas ou algum dos certificados de proficiência exigido pela IES de destino conforme </w:t>
      </w:r>
      <w:hyperlink r:id="rId10">
        <w:r w:rsidR="001966D9" w:rsidRPr="006D6CB5">
          <w:rPr>
            <w:rStyle w:val="LinkdaInternet"/>
            <w:rFonts w:ascii="Times" w:hAnsi="Times"/>
            <w:color w:val="auto"/>
          </w:rPr>
          <w:t>anexo XII</w:t>
        </w:r>
      </w:hyperlink>
      <w:r w:rsidR="001966D9" w:rsidRPr="006D6CB5">
        <w:rPr>
          <w:rFonts w:ascii="Times" w:hAnsi="Times"/>
          <w:color w:val="auto"/>
        </w:rPr>
        <w:t xml:space="preserve"> do Edital do Programa Institucional de Internacionalização – Capes-</w:t>
      </w:r>
      <w:proofErr w:type="spellStart"/>
      <w:r w:rsidR="001966D9" w:rsidRPr="006D6CB5">
        <w:rPr>
          <w:rFonts w:ascii="Times" w:hAnsi="Times"/>
          <w:color w:val="auto"/>
        </w:rPr>
        <w:t>PrInt</w:t>
      </w:r>
      <w:proofErr w:type="spellEnd"/>
      <w:r w:rsidR="001966D9" w:rsidRPr="006D6CB5">
        <w:rPr>
          <w:rFonts w:ascii="Times" w:hAnsi="Times"/>
          <w:color w:val="auto"/>
        </w:rPr>
        <w:t xml:space="preserve"> EDITAL nº. 41/2017</w:t>
      </w:r>
      <w:r w:rsidR="001966D9" w:rsidRPr="006D6CB5">
        <w:rPr>
          <w:rFonts w:ascii="Times" w:hAnsi="Times"/>
          <w:bCs/>
          <w:color w:val="auto"/>
        </w:rPr>
        <w:t xml:space="preserve">. </w:t>
      </w:r>
    </w:p>
    <w:p w14:paraId="3D3327CD" w14:textId="77777777" w:rsidR="001748B5" w:rsidRPr="006D6CB5" w:rsidRDefault="001748B5">
      <w:pPr>
        <w:spacing w:after="0" w:line="240" w:lineRule="auto"/>
        <w:jc w:val="both"/>
        <w:rPr>
          <w:rFonts w:ascii="Times" w:hAnsi="Times"/>
          <w:sz w:val="24"/>
          <w:szCs w:val="24"/>
        </w:rPr>
      </w:pPr>
    </w:p>
    <w:p w14:paraId="6A5AD83A" w14:textId="65ECE81A" w:rsidR="005E65F4" w:rsidRPr="006D6CB5" w:rsidRDefault="005E65F4" w:rsidP="005E65F4">
      <w:pPr>
        <w:autoSpaceDE w:val="0"/>
        <w:autoSpaceDN w:val="0"/>
        <w:adjustRightInd w:val="0"/>
        <w:spacing w:after="0" w:line="240" w:lineRule="auto"/>
        <w:rPr>
          <w:rFonts w:ascii="Arial" w:hAnsi="Arial" w:cs="Arial"/>
        </w:rPr>
      </w:pPr>
    </w:p>
    <w:p w14:paraId="43E70945" w14:textId="4C9124F5" w:rsidR="005E65F4" w:rsidRPr="006D6CB5" w:rsidRDefault="005E65F4" w:rsidP="005E65F4">
      <w:pPr>
        <w:autoSpaceDE w:val="0"/>
        <w:autoSpaceDN w:val="0"/>
        <w:adjustRightInd w:val="0"/>
        <w:spacing w:after="0" w:line="240" w:lineRule="auto"/>
        <w:rPr>
          <w:rFonts w:ascii="Times New Roman" w:hAnsi="Times New Roman" w:cs="Times New Roman"/>
          <w:b/>
          <w:sz w:val="24"/>
          <w:szCs w:val="24"/>
        </w:rPr>
      </w:pPr>
      <w:r w:rsidRPr="006D6CB5">
        <w:rPr>
          <w:rFonts w:ascii="Times New Roman" w:hAnsi="Times New Roman" w:cs="Times New Roman"/>
          <w:b/>
          <w:sz w:val="24"/>
          <w:szCs w:val="24"/>
        </w:rPr>
        <w:t>5. DOCUMENTOS PARA INSCRIÇÃO:</w:t>
      </w:r>
    </w:p>
    <w:p w14:paraId="774399FA" w14:textId="77777777" w:rsidR="005E65F4" w:rsidRPr="006D6CB5" w:rsidRDefault="005E65F4" w:rsidP="005E65F4">
      <w:pPr>
        <w:autoSpaceDE w:val="0"/>
        <w:autoSpaceDN w:val="0"/>
        <w:adjustRightInd w:val="0"/>
        <w:spacing w:after="0" w:line="240" w:lineRule="auto"/>
        <w:rPr>
          <w:rFonts w:ascii="Times New Roman" w:hAnsi="Times New Roman" w:cs="Times New Roman"/>
          <w:b/>
          <w:sz w:val="24"/>
          <w:szCs w:val="24"/>
        </w:rPr>
      </w:pPr>
    </w:p>
    <w:p w14:paraId="115B7562" w14:textId="63CB4628" w:rsidR="005E65F4" w:rsidRPr="006D6CB5" w:rsidRDefault="005E65F4" w:rsidP="005E65F4">
      <w:pPr>
        <w:autoSpaceDE w:val="0"/>
        <w:autoSpaceDN w:val="0"/>
        <w:adjustRightInd w:val="0"/>
        <w:spacing w:after="0" w:line="240" w:lineRule="auto"/>
        <w:rPr>
          <w:rFonts w:ascii="Times New Roman" w:hAnsi="Times New Roman" w:cs="Times New Roman"/>
          <w:sz w:val="24"/>
          <w:szCs w:val="24"/>
        </w:rPr>
      </w:pPr>
      <w:r w:rsidRPr="006D6CB5">
        <w:rPr>
          <w:rFonts w:ascii="Times New Roman" w:hAnsi="Times New Roman" w:cs="Times New Roman"/>
          <w:sz w:val="24"/>
          <w:szCs w:val="24"/>
        </w:rPr>
        <w:t>O(a) candidato(a) à seleção deverá apresentar, no ato da inscrição, os seguintes documentos:</w:t>
      </w:r>
    </w:p>
    <w:p w14:paraId="084F5DE7" w14:textId="77777777" w:rsidR="005E65F4" w:rsidRPr="006D6CB5" w:rsidRDefault="005E65F4" w:rsidP="005E65F4">
      <w:pPr>
        <w:autoSpaceDE w:val="0"/>
        <w:autoSpaceDN w:val="0"/>
        <w:adjustRightInd w:val="0"/>
        <w:spacing w:after="0" w:line="240" w:lineRule="auto"/>
        <w:rPr>
          <w:rFonts w:ascii="Times New Roman" w:hAnsi="Times New Roman" w:cs="Times New Roman"/>
          <w:sz w:val="24"/>
          <w:szCs w:val="24"/>
        </w:rPr>
      </w:pPr>
    </w:p>
    <w:p w14:paraId="13E31B12" w14:textId="0A924922" w:rsidR="00CA00EF" w:rsidRPr="006D6CB5" w:rsidRDefault="005E65F4" w:rsidP="005E65F4">
      <w:pPr>
        <w:autoSpaceDE w:val="0"/>
        <w:autoSpaceDN w:val="0"/>
        <w:adjustRightInd w:val="0"/>
        <w:spacing w:after="0" w:line="240" w:lineRule="auto"/>
        <w:rPr>
          <w:rFonts w:ascii="Times New Roman" w:hAnsi="Times New Roman" w:cs="Times New Roman"/>
          <w:sz w:val="24"/>
          <w:szCs w:val="24"/>
        </w:rPr>
      </w:pPr>
      <w:r w:rsidRPr="006D6CB5">
        <w:rPr>
          <w:rFonts w:ascii="Times New Roman" w:hAnsi="Times New Roman" w:cs="Times New Roman"/>
          <w:sz w:val="24"/>
          <w:szCs w:val="24"/>
        </w:rPr>
        <w:t>5.1. Curriculum Vitae atualizado, extraído da plataforma Lattes;</w:t>
      </w:r>
    </w:p>
    <w:p w14:paraId="49A329B4" w14:textId="3CA08B96" w:rsidR="005E65F4" w:rsidRPr="006D6CB5" w:rsidRDefault="005E65F4" w:rsidP="005E65F4">
      <w:pPr>
        <w:autoSpaceDE w:val="0"/>
        <w:autoSpaceDN w:val="0"/>
        <w:adjustRightInd w:val="0"/>
        <w:spacing w:after="0" w:line="240" w:lineRule="auto"/>
        <w:rPr>
          <w:rFonts w:ascii="Times New Roman" w:hAnsi="Times New Roman" w:cs="Times New Roman"/>
          <w:sz w:val="24"/>
          <w:szCs w:val="24"/>
        </w:rPr>
      </w:pPr>
      <w:r w:rsidRPr="006D6CB5">
        <w:rPr>
          <w:rFonts w:ascii="Times New Roman" w:hAnsi="Times New Roman" w:cs="Times New Roman"/>
          <w:sz w:val="24"/>
          <w:szCs w:val="24"/>
        </w:rPr>
        <w:t>5.3. Carta do(a) supervisor(a) e</w:t>
      </w:r>
      <w:r w:rsidR="00BE62B7" w:rsidRPr="006D6CB5">
        <w:rPr>
          <w:rFonts w:ascii="Times New Roman" w:hAnsi="Times New Roman" w:cs="Times New Roman"/>
          <w:sz w:val="24"/>
          <w:szCs w:val="24"/>
        </w:rPr>
        <w:t>s</w:t>
      </w:r>
      <w:r w:rsidRPr="006D6CB5">
        <w:rPr>
          <w:rFonts w:ascii="Times New Roman" w:hAnsi="Times New Roman" w:cs="Times New Roman"/>
          <w:sz w:val="24"/>
          <w:szCs w:val="24"/>
        </w:rPr>
        <w:t>trangeiro(a)</w:t>
      </w:r>
      <w:r w:rsidR="00D95281" w:rsidRPr="006D6CB5">
        <w:rPr>
          <w:rFonts w:ascii="Times New Roman" w:hAnsi="Times New Roman" w:cs="Times New Roman"/>
          <w:sz w:val="24"/>
          <w:szCs w:val="24"/>
        </w:rPr>
        <w:t xml:space="preserve"> vinculado ao projeto “</w:t>
      </w:r>
      <w:r w:rsidR="00D95281" w:rsidRPr="006D6CB5">
        <w:rPr>
          <w:rFonts w:ascii="Times New Roman" w:hAnsi="Times New Roman" w:cs="Times New Roman"/>
          <w:b/>
          <w:sz w:val="24"/>
          <w:szCs w:val="24"/>
        </w:rPr>
        <w:t>Inteligência artificial aplicada a sinais cerebrais: translação da neurociência à prática clínica.”</w:t>
      </w:r>
      <w:r w:rsidR="00D95281" w:rsidRPr="006D6CB5">
        <w:rPr>
          <w:rFonts w:ascii="Times New Roman" w:hAnsi="Times New Roman" w:cs="Times New Roman"/>
          <w:sz w:val="24"/>
          <w:szCs w:val="24"/>
        </w:rPr>
        <w:t>,</w:t>
      </w:r>
      <w:r w:rsidRPr="006D6CB5">
        <w:rPr>
          <w:rFonts w:ascii="Times New Roman" w:hAnsi="Times New Roman" w:cs="Times New Roman"/>
          <w:sz w:val="24"/>
          <w:szCs w:val="24"/>
        </w:rPr>
        <w:t xml:space="preserve"> concordando em receber o(a) candidato(a) no período estabelecido</w:t>
      </w:r>
      <w:r w:rsidR="00DD6209" w:rsidRPr="006D6CB5">
        <w:rPr>
          <w:rFonts w:ascii="Times New Roman" w:hAnsi="Times New Roman" w:cs="Times New Roman"/>
          <w:sz w:val="24"/>
          <w:szCs w:val="24"/>
        </w:rPr>
        <w:t>;</w:t>
      </w:r>
    </w:p>
    <w:p w14:paraId="3DC9D1EB" w14:textId="30A2E234" w:rsidR="005E65F4" w:rsidRPr="006D6CB5" w:rsidRDefault="005E65F4" w:rsidP="005E65F4">
      <w:pPr>
        <w:autoSpaceDE w:val="0"/>
        <w:autoSpaceDN w:val="0"/>
        <w:adjustRightInd w:val="0"/>
        <w:spacing w:after="0" w:line="240" w:lineRule="auto"/>
        <w:rPr>
          <w:rFonts w:ascii="Times New Roman" w:hAnsi="Times New Roman" w:cs="Times New Roman"/>
          <w:sz w:val="24"/>
          <w:szCs w:val="24"/>
        </w:rPr>
      </w:pPr>
      <w:r w:rsidRPr="006D6CB5">
        <w:rPr>
          <w:rFonts w:ascii="Times New Roman" w:hAnsi="Times New Roman" w:cs="Times New Roman"/>
          <w:sz w:val="24"/>
          <w:szCs w:val="24"/>
        </w:rPr>
        <w:t>5.4. Plano de trabalho, em português, com, no máximo, 20 páginas, com cronograma do plano de atividades, incluindo a infraestrutura experimental ou laboratorial específica, com os seguintes itens:</w:t>
      </w:r>
    </w:p>
    <w:p w14:paraId="12640318" w14:textId="11FAE138" w:rsidR="001748B5" w:rsidRPr="006D6CB5" w:rsidRDefault="005E65F4" w:rsidP="00BE62B7">
      <w:pPr>
        <w:autoSpaceDE w:val="0"/>
        <w:autoSpaceDN w:val="0"/>
        <w:adjustRightInd w:val="0"/>
        <w:spacing w:after="0" w:line="240" w:lineRule="auto"/>
        <w:rPr>
          <w:rFonts w:ascii="Times New Roman" w:hAnsi="Times New Roman" w:cs="Times New Roman"/>
          <w:sz w:val="24"/>
          <w:szCs w:val="24"/>
        </w:rPr>
      </w:pPr>
      <w:r w:rsidRPr="006D6CB5">
        <w:rPr>
          <w:rFonts w:ascii="Times New Roman" w:hAnsi="Times New Roman" w:cs="Times New Roman"/>
          <w:sz w:val="24"/>
          <w:szCs w:val="24"/>
        </w:rPr>
        <w:t>a) Título; b) Introdução e justificativa; c) Objetivos, com definição e delimitação clara do objeto de</w:t>
      </w:r>
      <w:r w:rsidR="00BE62B7" w:rsidRPr="006D6CB5">
        <w:rPr>
          <w:rFonts w:ascii="Times New Roman" w:hAnsi="Times New Roman" w:cs="Times New Roman"/>
          <w:sz w:val="24"/>
          <w:szCs w:val="24"/>
        </w:rPr>
        <w:t xml:space="preserve"> </w:t>
      </w:r>
      <w:r w:rsidRPr="006D6CB5">
        <w:rPr>
          <w:rFonts w:ascii="Times New Roman" w:hAnsi="Times New Roman" w:cs="Times New Roman"/>
          <w:sz w:val="24"/>
          <w:szCs w:val="24"/>
        </w:rPr>
        <w:t>estudo; d) Metodologia a ser empregada; e) Cronograma das atividades; f) Justificativa para a escolha</w:t>
      </w:r>
      <w:r w:rsidR="00BE62B7" w:rsidRPr="006D6CB5">
        <w:rPr>
          <w:rFonts w:ascii="Times New Roman" w:hAnsi="Times New Roman" w:cs="Times New Roman"/>
          <w:sz w:val="24"/>
          <w:szCs w:val="24"/>
        </w:rPr>
        <w:t xml:space="preserve"> </w:t>
      </w:r>
      <w:r w:rsidRPr="006D6CB5">
        <w:rPr>
          <w:rFonts w:ascii="Times New Roman" w:hAnsi="Times New Roman" w:cs="Times New Roman"/>
          <w:sz w:val="24"/>
          <w:szCs w:val="24"/>
        </w:rPr>
        <w:t>da IES de destino e supervisor no exterior; g) Referências bibliográficas.</w:t>
      </w:r>
    </w:p>
    <w:p w14:paraId="57E756FB" w14:textId="22EB001B" w:rsidR="005E65F4" w:rsidRPr="006D6CB5" w:rsidRDefault="00CA00EF" w:rsidP="005E65F4">
      <w:pPr>
        <w:spacing w:after="0" w:line="240" w:lineRule="auto"/>
        <w:jc w:val="both"/>
        <w:rPr>
          <w:rFonts w:ascii="Times New Roman" w:hAnsi="Times New Roman" w:cs="Times New Roman"/>
          <w:sz w:val="24"/>
          <w:szCs w:val="24"/>
        </w:rPr>
      </w:pPr>
      <w:r w:rsidRPr="006D6CB5">
        <w:rPr>
          <w:rFonts w:ascii="Times New Roman" w:hAnsi="Times New Roman" w:cs="Times New Roman"/>
          <w:sz w:val="24"/>
          <w:szCs w:val="24"/>
        </w:rPr>
        <w:t xml:space="preserve">5.5. </w:t>
      </w:r>
      <w:r w:rsidR="00FD68C8" w:rsidRPr="006D6CB5">
        <w:rPr>
          <w:rFonts w:ascii="Times New Roman" w:hAnsi="Times New Roman" w:cs="Times New Roman"/>
          <w:sz w:val="24"/>
          <w:szCs w:val="24"/>
        </w:rPr>
        <w:t xml:space="preserve">Carta do coordenador do programa de pós-graduação participante que certifique o vínculo do professor com o programa e com a UFF. </w:t>
      </w:r>
    </w:p>
    <w:p w14:paraId="19DC090E" w14:textId="77777777" w:rsidR="00FD68C8" w:rsidRPr="006D6CB5" w:rsidRDefault="00FD68C8" w:rsidP="005E65F4">
      <w:pPr>
        <w:spacing w:after="0" w:line="240" w:lineRule="auto"/>
        <w:jc w:val="both"/>
        <w:rPr>
          <w:rFonts w:ascii="Times New Roman" w:hAnsi="Times New Roman" w:cs="Times New Roman"/>
          <w:sz w:val="24"/>
          <w:szCs w:val="24"/>
        </w:rPr>
      </w:pPr>
    </w:p>
    <w:p w14:paraId="2F95B399" w14:textId="6BA1F4B2" w:rsidR="00BE62B7" w:rsidRPr="006D6CB5" w:rsidRDefault="005E65F4" w:rsidP="005E65F4">
      <w:pPr>
        <w:spacing w:after="0" w:line="240" w:lineRule="auto"/>
        <w:jc w:val="both"/>
        <w:rPr>
          <w:rFonts w:ascii="Times New Roman" w:hAnsi="Times New Roman" w:cs="Times New Roman"/>
          <w:sz w:val="24"/>
          <w:szCs w:val="24"/>
        </w:rPr>
      </w:pPr>
      <w:r w:rsidRPr="006D6CB5">
        <w:rPr>
          <w:rFonts w:ascii="Times New Roman" w:hAnsi="Times New Roman" w:cs="Times New Roman"/>
          <w:sz w:val="24"/>
          <w:szCs w:val="24"/>
        </w:rPr>
        <w:t xml:space="preserve">A documentação deverá ser enviada em arquivo </w:t>
      </w:r>
      <w:proofErr w:type="spellStart"/>
      <w:r w:rsidRPr="006D6CB5">
        <w:rPr>
          <w:rFonts w:ascii="Times New Roman" w:hAnsi="Times New Roman" w:cs="Times New Roman"/>
          <w:sz w:val="24"/>
          <w:szCs w:val="24"/>
        </w:rPr>
        <w:t>pdf</w:t>
      </w:r>
      <w:proofErr w:type="spellEnd"/>
      <w:r w:rsidRPr="006D6CB5">
        <w:rPr>
          <w:rFonts w:ascii="Times New Roman" w:hAnsi="Times New Roman" w:cs="Times New Roman"/>
          <w:sz w:val="24"/>
          <w:szCs w:val="24"/>
        </w:rPr>
        <w:t xml:space="preserve"> por </w:t>
      </w:r>
      <w:proofErr w:type="spellStart"/>
      <w:r w:rsidRPr="006D6CB5">
        <w:rPr>
          <w:rFonts w:ascii="Times New Roman" w:hAnsi="Times New Roman" w:cs="Times New Roman"/>
          <w:sz w:val="24"/>
          <w:szCs w:val="24"/>
        </w:rPr>
        <w:t>email</w:t>
      </w:r>
      <w:proofErr w:type="spellEnd"/>
      <w:r w:rsidRPr="006D6CB5">
        <w:rPr>
          <w:rFonts w:ascii="Times New Roman" w:hAnsi="Times New Roman" w:cs="Times New Roman"/>
          <w:sz w:val="24"/>
          <w:szCs w:val="24"/>
        </w:rPr>
        <w:t xml:space="preserve"> até o dia </w:t>
      </w:r>
      <w:r w:rsidR="00BE62B7" w:rsidRPr="006D6CB5">
        <w:rPr>
          <w:rFonts w:ascii="Times New Roman" w:hAnsi="Times New Roman" w:cs="Times New Roman"/>
          <w:sz w:val="24"/>
          <w:szCs w:val="24"/>
        </w:rPr>
        <w:t>15</w:t>
      </w:r>
      <w:r w:rsidRPr="006D6CB5">
        <w:rPr>
          <w:rFonts w:ascii="Times New Roman" w:hAnsi="Times New Roman" w:cs="Times New Roman"/>
          <w:sz w:val="24"/>
          <w:szCs w:val="24"/>
        </w:rPr>
        <w:t xml:space="preserve"> de fevereiro para o e-mail </w:t>
      </w:r>
      <w:r w:rsidR="00BE62B7" w:rsidRPr="006D6CB5">
        <w:rPr>
          <w:rFonts w:ascii="Times New Roman" w:hAnsi="Times New Roman" w:cs="Times New Roman"/>
          <w:sz w:val="24"/>
          <w:szCs w:val="24"/>
        </w:rPr>
        <w:t xml:space="preserve">das coordenadoras deste projeto professoras Debora Christina </w:t>
      </w:r>
      <w:proofErr w:type="spellStart"/>
      <w:r w:rsidR="00BE62B7" w:rsidRPr="006D6CB5">
        <w:rPr>
          <w:rFonts w:ascii="Times New Roman" w:hAnsi="Times New Roman" w:cs="Times New Roman"/>
          <w:sz w:val="24"/>
          <w:szCs w:val="24"/>
        </w:rPr>
        <w:t>Muchaluat</w:t>
      </w:r>
      <w:proofErr w:type="spellEnd"/>
      <w:r w:rsidR="00BE62B7" w:rsidRPr="006D6CB5">
        <w:rPr>
          <w:rFonts w:ascii="Times New Roman" w:hAnsi="Times New Roman" w:cs="Times New Roman"/>
          <w:sz w:val="24"/>
          <w:szCs w:val="24"/>
        </w:rPr>
        <w:t xml:space="preserve"> </w:t>
      </w:r>
      <w:proofErr w:type="spellStart"/>
      <w:r w:rsidR="00BE62B7" w:rsidRPr="006D6CB5">
        <w:rPr>
          <w:rFonts w:ascii="Times New Roman" w:hAnsi="Times New Roman" w:cs="Times New Roman"/>
          <w:sz w:val="24"/>
          <w:szCs w:val="24"/>
        </w:rPr>
        <w:t>Saade</w:t>
      </w:r>
      <w:proofErr w:type="spellEnd"/>
      <w:r w:rsidR="00BE62B7" w:rsidRPr="006D6CB5">
        <w:rPr>
          <w:rFonts w:ascii="Times New Roman" w:hAnsi="Times New Roman" w:cs="Times New Roman"/>
          <w:sz w:val="24"/>
          <w:szCs w:val="24"/>
        </w:rPr>
        <w:t xml:space="preserve"> (</w:t>
      </w:r>
      <w:hyperlink r:id="rId11" w:history="1">
        <w:r w:rsidR="00BE62B7" w:rsidRPr="006D6CB5">
          <w:rPr>
            <w:rStyle w:val="Hyperlink"/>
            <w:rFonts w:ascii="Times New Roman" w:hAnsi="Times New Roman" w:cs="Times New Roman"/>
            <w:color w:val="auto"/>
            <w:sz w:val="24"/>
            <w:szCs w:val="24"/>
          </w:rPr>
          <w:t>deboracms@id.uff.br</w:t>
        </w:r>
      </w:hyperlink>
      <w:r w:rsidR="00BE62B7" w:rsidRPr="006D6CB5">
        <w:rPr>
          <w:rFonts w:ascii="Times New Roman" w:hAnsi="Times New Roman" w:cs="Times New Roman"/>
          <w:sz w:val="24"/>
          <w:szCs w:val="24"/>
        </w:rPr>
        <w:t>) e Leticia de Oliveira (</w:t>
      </w:r>
      <w:hyperlink r:id="rId12" w:history="1">
        <w:r w:rsidR="00BE62B7" w:rsidRPr="006D6CB5">
          <w:rPr>
            <w:rStyle w:val="Hyperlink"/>
            <w:rFonts w:ascii="Times New Roman" w:hAnsi="Times New Roman" w:cs="Times New Roman"/>
            <w:color w:val="auto"/>
            <w:sz w:val="24"/>
            <w:szCs w:val="24"/>
          </w:rPr>
          <w:t>oliveira_leticia@id.uff.br</w:t>
        </w:r>
      </w:hyperlink>
      <w:r w:rsidR="00BE62B7" w:rsidRPr="006D6CB5">
        <w:rPr>
          <w:rFonts w:ascii="Times New Roman" w:hAnsi="Times New Roman" w:cs="Times New Roman"/>
          <w:sz w:val="24"/>
          <w:szCs w:val="24"/>
        </w:rPr>
        <w:t>).</w:t>
      </w:r>
    </w:p>
    <w:p w14:paraId="3545A386" w14:textId="77777777" w:rsidR="00BE62B7" w:rsidRPr="006D6CB5" w:rsidRDefault="00BE62B7" w:rsidP="005E65F4">
      <w:pPr>
        <w:spacing w:after="0" w:line="240" w:lineRule="auto"/>
        <w:jc w:val="both"/>
        <w:rPr>
          <w:rFonts w:ascii="Times New Roman" w:hAnsi="Times New Roman" w:cs="Times New Roman"/>
          <w:sz w:val="24"/>
          <w:szCs w:val="24"/>
        </w:rPr>
      </w:pPr>
    </w:p>
    <w:p w14:paraId="7596A20C" w14:textId="77777777" w:rsidR="00BE62B7" w:rsidRPr="006D6CB5" w:rsidRDefault="00BE62B7" w:rsidP="005E65F4">
      <w:pPr>
        <w:spacing w:after="0" w:line="240" w:lineRule="auto"/>
        <w:jc w:val="both"/>
        <w:rPr>
          <w:rFonts w:ascii="Times" w:hAnsi="Times" w:cs="Times New Roman"/>
          <w:sz w:val="24"/>
          <w:szCs w:val="24"/>
        </w:rPr>
      </w:pPr>
    </w:p>
    <w:p w14:paraId="2A20E931" w14:textId="58FA9BCF" w:rsidR="005E65F4" w:rsidRPr="006D6CB5" w:rsidRDefault="005E65F4" w:rsidP="005E65F4">
      <w:pPr>
        <w:spacing w:after="0" w:line="240" w:lineRule="auto"/>
        <w:jc w:val="both"/>
        <w:rPr>
          <w:rFonts w:ascii="Times" w:hAnsi="Times" w:cs="Times New Roman"/>
          <w:b/>
          <w:sz w:val="24"/>
          <w:szCs w:val="24"/>
        </w:rPr>
      </w:pPr>
      <w:r w:rsidRPr="006D6CB5">
        <w:rPr>
          <w:rFonts w:ascii="Times" w:hAnsi="Times" w:cs="Times New Roman"/>
          <w:b/>
          <w:sz w:val="24"/>
          <w:szCs w:val="24"/>
        </w:rPr>
        <w:t>6. ETAPAS DA SELEÇÃO</w:t>
      </w:r>
    </w:p>
    <w:p w14:paraId="21384425" w14:textId="069B0128" w:rsidR="001E47A6" w:rsidRPr="006D6CB5" w:rsidRDefault="001E47A6" w:rsidP="005E65F4">
      <w:pPr>
        <w:spacing w:after="0" w:line="240" w:lineRule="auto"/>
        <w:jc w:val="both"/>
        <w:rPr>
          <w:rFonts w:ascii="Arial" w:hAnsi="Arial" w:cs="Arial"/>
          <w:b/>
          <w:sz w:val="24"/>
          <w:szCs w:val="24"/>
        </w:rPr>
      </w:pPr>
    </w:p>
    <w:p w14:paraId="03881A7A" w14:textId="5F2B8B5D" w:rsidR="001E47A6" w:rsidRPr="006D6CB5" w:rsidRDefault="001E47A6" w:rsidP="005E65F4">
      <w:pPr>
        <w:spacing w:after="0" w:line="240" w:lineRule="auto"/>
        <w:jc w:val="both"/>
        <w:rPr>
          <w:rFonts w:ascii="Times New Roman" w:hAnsi="Times New Roman" w:cs="Times New Roman"/>
          <w:sz w:val="24"/>
          <w:szCs w:val="24"/>
        </w:rPr>
      </w:pPr>
      <w:r w:rsidRPr="006D6CB5">
        <w:rPr>
          <w:rFonts w:ascii="Times New Roman" w:hAnsi="Times New Roman" w:cs="Times New Roman"/>
          <w:sz w:val="24"/>
          <w:szCs w:val="24"/>
        </w:rPr>
        <w:t>6.1 Análise do currículo vitae (itens avaliados a serem divulgados pela banca).</w:t>
      </w:r>
    </w:p>
    <w:p w14:paraId="248E5A9C" w14:textId="1BDC044D" w:rsidR="001E47A6" w:rsidRPr="006D6CB5" w:rsidRDefault="001E47A6" w:rsidP="005E65F4">
      <w:pPr>
        <w:spacing w:after="0" w:line="240" w:lineRule="auto"/>
        <w:jc w:val="both"/>
        <w:rPr>
          <w:rFonts w:ascii="Times New Roman" w:hAnsi="Times New Roman" w:cs="Times New Roman"/>
          <w:sz w:val="24"/>
          <w:szCs w:val="24"/>
        </w:rPr>
      </w:pPr>
      <w:r w:rsidRPr="006D6CB5">
        <w:rPr>
          <w:rFonts w:ascii="Times New Roman" w:hAnsi="Times New Roman" w:cs="Times New Roman"/>
          <w:sz w:val="24"/>
          <w:szCs w:val="24"/>
        </w:rPr>
        <w:t>6.2 Análise do Plano de Trabalho.</w:t>
      </w:r>
    </w:p>
    <w:p w14:paraId="4AE8342F" w14:textId="77777777" w:rsidR="001E47A6" w:rsidRPr="006D6CB5" w:rsidRDefault="001E47A6" w:rsidP="005E65F4">
      <w:pPr>
        <w:spacing w:after="0" w:line="240" w:lineRule="auto"/>
        <w:jc w:val="both"/>
        <w:rPr>
          <w:rFonts w:ascii="Times New Roman" w:hAnsi="Times New Roman" w:cs="Times New Roman"/>
          <w:sz w:val="24"/>
          <w:szCs w:val="24"/>
        </w:rPr>
      </w:pPr>
    </w:p>
    <w:p w14:paraId="312C21BB" w14:textId="77777777" w:rsidR="005E65F4" w:rsidRPr="006D6CB5" w:rsidRDefault="005E65F4">
      <w:pPr>
        <w:spacing w:after="0" w:line="240" w:lineRule="auto"/>
        <w:jc w:val="both"/>
        <w:rPr>
          <w:rFonts w:ascii="Times New Roman" w:hAnsi="Times New Roman" w:cs="Times New Roman"/>
          <w:sz w:val="24"/>
          <w:szCs w:val="24"/>
        </w:rPr>
      </w:pPr>
    </w:p>
    <w:p w14:paraId="21D75D6D" w14:textId="11B7F25B" w:rsidR="001748B5" w:rsidRPr="006D6CB5" w:rsidRDefault="005E65F4">
      <w:pPr>
        <w:spacing w:after="0" w:line="240" w:lineRule="auto"/>
        <w:jc w:val="both"/>
        <w:rPr>
          <w:rFonts w:ascii="Times" w:hAnsi="Times"/>
          <w:b/>
          <w:sz w:val="24"/>
          <w:szCs w:val="24"/>
        </w:rPr>
      </w:pPr>
      <w:r w:rsidRPr="006D6CB5">
        <w:rPr>
          <w:rFonts w:ascii="Times" w:hAnsi="Times"/>
          <w:b/>
          <w:sz w:val="24"/>
          <w:szCs w:val="24"/>
        </w:rPr>
        <w:t>7</w:t>
      </w:r>
      <w:r w:rsidR="001966D9" w:rsidRPr="006D6CB5">
        <w:rPr>
          <w:rFonts w:ascii="Times" w:hAnsi="Times"/>
          <w:b/>
          <w:sz w:val="24"/>
          <w:szCs w:val="24"/>
        </w:rPr>
        <w:t xml:space="preserve"> CALENDÁRIO DO PROCESSO SELETIVO </w:t>
      </w:r>
    </w:p>
    <w:p w14:paraId="5E27F0CB" w14:textId="271BECB1" w:rsidR="001748B5" w:rsidRPr="006D6CB5" w:rsidRDefault="00BE62B7" w:rsidP="002E0762">
      <w:pPr>
        <w:spacing w:after="0" w:line="240" w:lineRule="auto"/>
        <w:jc w:val="both"/>
        <w:rPr>
          <w:rFonts w:ascii="Times New Roman" w:hAnsi="Times New Roman" w:cs="Times New Roman"/>
          <w:sz w:val="24"/>
          <w:szCs w:val="24"/>
        </w:rPr>
      </w:pPr>
      <w:r w:rsidRPr="006D6CB5">
        <w:rPr>
          <w:rFonts w:ascii="Times New Roman" w:hAnsi="Times New Roman" w:cs="Times New Roman"/>
          <w:sz w:val="24"/>
          <w:szCs w:val="24"/>
        </w:rPr>
        <w:t>7.1 Inscrição:1</w:t>
      </w:r>
      <w:r w:rsidR="0083788E" w:rsidRPr="006D6CB5">
        <w:rPr>
          <w:rFonts w:ascii="Times New Roman" w:hAnsi="Times New Roman" w:cs="Times New Roman"/>
          <w:sz w:val="24"/>
          <w:szCs w:val="24"/>
        </w:rPr>
        <w:t>8</w:t>
      </w:r>
      <w:r w:rsidRPr="006D6CB5">
        <w:rPr>
          <w:rFonts w:ascii="Times New Roman" w:hAnsi="Times New Roman" w:cs="Times New Roman"/>
          <w:sz w:val="24"/>
          <w:szCs w:val="24"/>
        </w:rPr>
        <w:t xml:space="preserve"> a </w:t>
      </w:r>
      <w:r w:rsidR="0083788E" w:rsidRPr="006D6CB5">
        <w:rPr>
          <w:rFonts w:ascii="Times New Roman" w:hAnsi="Times New Roman" w:cs="Times New Roman"/>
          <w:sz w:val="24"/>
          <w:szCs w:val="24"/>
        </w:rPr>
        <w:t>2</w:t>
      </w:r>
      <w:r w:rsidR="002126DD" w:rsidRPr="006D6CB5">
        <w:rPr>
          <w:rFonts w:ascii="Times New Roman" w:hAnsi="Times New Roman" w:cs="Times New Roman"/>
          <w:sz w:val="24"/>
          <w:szCs w:val="24"/>
        </w:rPr>
        <w:t>5</w:t>
      </w:r>
      <w:r w:rsidRPr="006D6CB5">
        <w:rPr>
          <w:rFonts w:ascii="Times New Roman" w:hAnsi="Times New Roman" w:cs="Times New Roman"/>
          <w:sz w:val="24"/>
          <w:szCs w:val="24"/>
        </w:rPr>
        <w:t xml:space="preserve"> de fevereiro de 2019.</w:t>
      </w:r>
    </w:p>
    <w:p w14:paraId="13DBF762" w14:textId="323C3721" w:rsidR="00BE62B7" w:rsidRPr="006D6CB5" w:rsidRDefault="00BE62B7" w:rsidP="002E0762">
      <w:pPr>
        <w:spacing w:after="0" w:line="240" w:lineRule="auto"/>
        <w:jc w:val="both"/>
        <w:rPr>
          <w:rFonts w:ascii="Times New Roman" w:hAnsi="Times New Roman" w:cs="Times New Roman"/>
          <w:sz w:val="24"/>
          <w:szCs w:val="24"/>
        </w:rPr>
      </w:pPr>
      <w:r w:rsidRPr="006D6CB5">
        <w:rPr>
          <w:rFonts w:ascii="Times New Roman" w:hAnsi="Times New Roman" w:cs="Times New Roman"/>
          <w:sz w:val="24"/>
          <w:szCs w:val="24"/>
        </w:rPr>
        <w:t xml:space="preserve">7.2 Seleção: </w:t>
      </w:r>
      <w:r w:rsidR="0083788E" w:rsidRPr="006D6CB5">
        <w:rPr>
          <w:rFonts w:ascii="Times New Roman" w:hAnsi="Times New Roman" w:cs="Times New Roman"/>
          <w:sz w:val="24"/>
          <w:szCs w:val="24"/>
        </w:rPr>
        <w:t>2</w:t>
      </w:r>
      <w:r w:rsidR="002126DD" w:rsidRPr="006D6CB5">
        <w:rPr>
          <w:rFonts w:ascii="Times New Roman" w:hAnsi="Times New Roman" w:cs="Times New Roman"/>
          <w:sz w:val="24"/>
          <w:szCs w:val="24"/>
        </w:rPr>
        <w:t>6</w:t>
      </w:r>
      <w:r w:rsidRPr="006D6CB5">
        <w:rPr>
          <w:rFonts w:ascii="Times New Roman" w:hAnsi="Times New Roman" w:cs="Times New Roman"/>
          <w:sz w:val="24"/>
          <w:szCs w:val="24"/>
        </w:rPr>
        <w:t xml:space="preserve"> de fevereiro de 2019.</w:t>
      </w:r>
    </w:p>
    <w:p w14:paraId="164FD5BB" w14:textId="49D438EB" w:rsidR="00BE62B7" w:rsidRPr="006D6CB5" w:rsidRDefault="00BE62B7" w:rsidP="002E0762">
      <w:pPr>
        <w:spacing w:after="0" w:line="240" w:lineRule="auto"/>
        <w:jc w:val="both"/>
        <w:rPr>
          <w:rFonts w:ascii="Times New Roman" w:hAnsi="Times New Roman" w:cs="Times New Roman"/>
          <w:sz w:val="24"/>
          <w:szCs w:val="24"/>
        </w:rPr>
      </w:pPr>
      <w:r w:rsidRPr="006D6CB5">
        <w:rPr>
          <w:rFonts w:ascii="Times New Roman" w:hAnsi="Times New Roman" w:cs="Times New Roman"/>
          <w:sz w:val="24"/>
          <w:szCs w:val="24"/>
        </w:rPr>
        <w:t xml:space="preserve">7.3 Divulgação do resultado: </w:t>
      </w:r>
      <w:r w:rsidR="0083788E" w:rsidRPr="006D6CB5">
        <w:rPr>
          <w:rFonts w:ascii="Times New Roman" w:hAnsi="Times New Roman" w:cs="Times New Roman"/>
          <w:sz w:val="24"/>
          <w:szCs w:val="24"/>
        </w:rPr>
        <w:t>27</w:t>
      </w:r>
      <w:r w:rsidRPr="006D6CB5">
        <w:rPr>
          <w:rFonts w:ascii="Times New Roman" w:hAnsi="Times New Roman" w:cs="Times New Roman"/>
          <w:sz w:val="24"/>
          <w:szCs w:val="24"/>
        </w:rPr>
        <w:t xml:space="preserve"> de fevereiro de 2019</w:t>
      </w:r>
      <w:r w:rsidR="002E0762" w:rsidRPr="006D6CB5">
        <w:rPr>
          <w:rFonts w:ascii="Times New Roman" w:hAnsi="Times New Roman" w:cs="Times New Roman"/>
          <w:sz w:val="24"/>
          <w:szCs w:val="24"/>
        </w:rPr>
        <w:t>.</w:t>
      </w:r>
    </w:p>
    <w:p w14:paraId="4BB9A730" w14:textId="04DD31E3" w:rsidR="002E0762" w:rsidRPr="006D6CB5" w:rsidRDefault="002E0762" w:rsidP="002E0762">
      <w:pPr>
        <w:spacing w:after="0" w:line="240" w:lineRule="auto"/>
        <w:jc w:val="both"/>
        <w:rPr>
          <w:rFonts w:ascii="Times New Roman" w:hAnsi="Times New Roman" w:cs="Times New Roman"/>
          <w:sz w:val="24"/>
          <w:szCs w:val="24"/>
        </w:rPr>
      </w:pPr>
      <w:r w:rsidRPr="006D6CB5">
        <w:rPr>
          <w:rFonts w:ascii="Times New Roman" w:hAnsi="Times New Roman" w:cs="Times New Roman"/>
          <w:sz w:val="24"/>
          <w:szCs w:val="24"/>
        </w:rPr>
        <w:t xml:space="preserve">7.4 Prazo para recurso: </w:t>
      </w:r>
      <w:r w:rsidR="0083788E" w:rsidRPr="006D6CB5">
        <w:rPr>
          <w:rFonts w:ascii="Times New Roman" w:hAnsi="Times New Roman" w:cs="Times New Roman"/>
          <w:sz w:val="24"/>
          <w:szCs w:val="24"/>
        </w:rPr>
        <w:t>01</w:t>
      </w:r>
      <w:r w:rsidRPr="006D6CB5">
        <w:rPr>
          <w:rFonts w:ascii="Times New Roman" w:hAnsi="Times New Roman" w:cs="Times New Roman"/>
          <w:sz w:val="24"/>
          <w:szCs w:val="24"/>
        </w:rPr>
        <w:t xml:space="preserve"> de </w:t>
      </w:r>
      <w:r w:rsidR="0083788E" w:rsidRPr="006D6CB5">
        <w:rPr>
          <w:rFonts w:ascii="Times New Roman" w:hAnsi="Times New Roman" w:cs="Times New Roman"/>
          <w:sz w:val="24"/>
          <w:szCs w:val="24"/>
        </w:rPr>
        <w:t>março</w:t>
      </w:r>
      <w:r w:rsidRPr="006D6CB5">
        <w:rPr>
          <w:rFonts w:ascii="Times New Roman" w:hAnsi="Times New Roman" w:cs="Times New Roman"/>
          <w:sz w:val="24"/>
          <w:szCs w:val="24"/>
        </w:rPr>
        <w:t xml:space="preserve"> de 2019.</w:t>
      </w:r>
    </w:p>
    <w:p w14:paraId="4AED0D05" w14:textId="1BF5F8A2" w:rsidR="002E0762" w:rsidRPr="002E0762" w:rsidRDefault="002E0762" w:rsidP="002E0762">
      <w:pPr>
        <w:spacing w:after="0" w:line="240" w:lineRule="auto"/>
        <w:jc w:val="both"/>
        <w:rPr>
          <w:rFonts w:ascii="Times New Roman" w:hAnsi="Times New Roman" w:cs="Times New Roman"/>
          <w:sz w:val="24"/>
          <w:szCs w:val="24"/>
        </w:rPr>
      </w:pPr>
      <w:r w:rsidRPr="006D6CB5">
        <w:rPr>
          <w:rFonts w:ascii="Times New Roman" w:hAnsi="Times New Roman" w:cs="Times New Roman"/>
          <w:sz w:val="24"/>
          <w:szCs w:val="24"/>
        </w:rPr>
        <w:t>7.5 Resultado f</w:t>
      </w:r>
      <w:r w:rsidRPr="002E0762">
        <w:rPr>
          <w:rFonts w:ascii="Times New Roman" w:hAnsi="Times New Roman" w:cs="Times New Roman"/>
          <w:sz w:val="24"/>
          <w:szCs w:val="24"/>
        </w:rPr>
        <w:t xml:space="preserve">inal: </w:t>
      </w:r>
      <w:r w:rsidR="0083788E">
        <w:rPr>
          <w:rFonts w:ascii="Times New Roman" w:hAnsi="Times New Roman" w:cs="Times New Roman"/>
          <w:sz w:val="24"/>
          <w:szCs w:val="24"/>
        </w:rPr>
        <w:t xml:space="preserve">07 </w:t>
      </w:r>
      <w:r w:rsidRPr="002E0762">
        <w:rPr>
          <w:rFonts w:ascii="Times New Roman" w:hAnsi="Times New Roman" w:cs="Times New Roman"/>
          <w:sz w:val="24"/>
          <w:szCs w:val="24"/>
        </w:rPr>
        <w:t xml:space="preserve">de </w:t>
      </w:r>
      <w:r w:rsidR="0083788E">
        <w:rPr>
          <w:rFonts w:ascii="Times New Roman" w:hAnsi="Times New Roman" w:cs="Times New Roman"/>
          <w:sz w:val="24"/>
          <w:szCs w:val="24"/>
        </w:rPr>
        <w:t>março</w:t>
      </w:r>
      <w:r w:rsidRPr="002E0762">
        <w:rPr>
          <w:rFonts w:ascii="Times New Roman" w:hAnsi="Times New Roman" w:cs="Times New Roman"/>
          <w:sz w:val="24"/>
          <w:szCs w:val="24"/>
        </w:rPr>
        <w:t xml:space="preserve"> de 2019.</w:t>
      </w:r>
    </w:p>
    <w:sectPr w:rsidR="002E0762" w:rsidRPr="002E0762">
      <w:headerReference w:type="default" r:id="rId13"/>
      <w:pgSz w:w="11906" w:h="16838"/>
      <w:pgMar w:top="1417" w:right="1701" w:bottom="1417" w:left="1701"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A96D5" w14:textId="77777777" w:rsidR="005B6058" w:rsidRDefault="005B6058">
      <w:pPr>
        <w:spacing w:after="0" w:line="240" w:lineRule="auto"/>
      </w:pPr>
      <w:r>
        <w:separator/>
      </w:r>
    </w:p>
  </w:endnote>
  <w:endnote w:type="continuationSeparator" w:id="0">
    <w:p w14:paraId="18C317E2" w14:textId="77777777" w:rsidR="005B6058" w:rsidRDefault="005B6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FB806" w14:textId="77777777" w:rsidR="005B6058" w:rsidRDefault="005B6058">
      <w:pPr>
        <w:spacing w:after="0" w:line="240" w:lineRule="auto"/>
      </w:pPr>
      <w:r>
        <w:separator/>
      </w:r>
    </w:p>
  </w:footnote>
  <w:footnote w:type="continuationSeparator" w:id="0">
    <w:p w14:paraId="1846CC98" w14:textId="77777777" w:rsidR="005B6058" w:rsidRDefault="005B6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372E7" w14:textId="77777777" w:rsidR="001748B5" w:rsidRDefault="001966D9">
    <w:pPr>
      <w:spacing w:after="0" w:line="240" w:lineRule="auto"/>
      <w:jc w:val="center"/>
      <w:rPr>
        <w:rFonts w:cs="Arial"/>
        <w:sz w:val="24"/>
        <w:szCs w:val="24"/>
      </w:rPr>
    </w:pPr>
    <w:r>
      <w:rPr>
        <w:noProof/>
        <w:lang w:eastAsia="pt-BR"/>
      </w:rPr>
      <w:drawing>
        <wp:inline distT="0" distB="0" distL="0" distR="8255" wp14:anchorId="29BA8B53" wp14:editId="747FB715">
          <wp:extent cx="525145" cy="558165"/>
          <wp:effectExtent l="0" t="0" r="0" b="0"/>
          <wp:docPr id="1" name="Imagem 2" desc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view"/>
                  <pic:cNvPicPr>
                    <a:picLocks noChangeAspect="1" noChangeArrowheads="1"/>
                  </pic:cNvPicPr>
                </pic:nvPicPr>
                <pic:blipFill>
                  <a:blip r:embed="rId1"/>
                  <a:stretch>
                    <a:fillRect/>
                  </a:stretch>
                </pic:blipFill>
                <pic:spPr bwMode="auto">
                  <a:xfrm>
                    <a:off x="0" y="0"/>
                    <a:ext cx="525145" cy="558165"/>
                  </a:xfrm>
                  <a:prstGeom prst="rect">
                    <a:avLst/>
                  </a:prstGeom>
                </pic:spPr>
              </pic:pic>
            </a:graphicData>
          </a:graphic>
        </wp:inline>
      </w:drawing>
    </w:r>
  </w:p>
  <w:p w14:paraId="7D1BFF46" w14:textId="77777777" w:rsidR="001748B5" w:rsidRDefault="001966D9">
    <w:pPr>
      <w:spacing w:after="0" w:line="240" w:lineRule="auto"/>
      <w:jc w:val="center"/>
      <w:rPr>
        <w:rFonts w:cs="Arial"/>
        <w:sz w:val="24"/>
        <w:szCs w:val="24"/>
      </w:rPr>
    </w:pPr>
    <w:r>
      <w:rPr>
        <w:rFonts w:cs="Arial"/>
        <w:sz w:val="24"/>
        <w:szCs w:val="24"/>
      </w:rPr>
      <w:t>SERVIÇO PÚBLICO FEDERAL</w:t>
    </w:r>
  </w:p>
  <w:p w14:paraId="361D2E45" w14:textId="77777777" w:rsidR="001748B5" w:rsidRDefault="001966D9">
    <w:pPr>
      <w:spacing w:after="0" w:line="240" w:lineRule="auto"/>
      <w:jc w:val="center"/>
      <w:rPr>
        <w:rFonts w:cs="Arial"/>
        <w:sz w:val="24"/>
        <w:szCs w:val="24"/>
      </w:rPr>
    </w:pPr>
    <w:r>
      <w:rPr>
        <w:rFonts w:cs="Arial"/>
        <w:sz w:val="24"/>
        <w:szCs w:val="24"/>
      </w:rPr>
      <w:t>MINISTÉRIO DA EDUCAÇÃO</w:t>
    </w:r>
  </w:p>
  <w:p w14:paraId="1884E110" w14:textId="77777777" w:rsidR="001748B5" w:rsidRDefault="001966D9">
    <w:pPr>
      <w:spacing w:after="0" w:line="240" w:lineRule="auto"/>
      <w:jc w:val="center"/>
      <w:rPr>
        <w:rFonts w:cs="Arial"/>
        <w:sz w:val="24"/>
        <w:szCs w:val="24"/>
      </w:rPr>
    </w:pPr>
    <w:r>
      <w:rPr>
        <w:rFonts w:cs="Arial"/>
        <w:sz w:val="24"/>
        <w:szCs w:val="24"/>
      </w:rPr>
      <w:t>UNIVERSIDADE FEDERAL FLUMINENSE</w:t>
    </w:r>
  </w:p>
  <w:p w14:paraId="3CBAEE0B" w14:textId="77777777" w:rsidR="001748B5" w:rsidRDefault="001748B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46201"/>
    <w:multiLevelType w:val="multilevel"/>
    <w:tmpl w:val="118EF2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D655D08"/>
    <w:multiLevelType w:val="multilevel"/>
    <w:tmpl w:val="A35690B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8B5"/>
    <w:rsid w:val="000043DC"/>
    <w:rsid w:val="000742B7"/>
    <w:rsid w:val="00092A10"/>
    <w:rsid w:val="000B4CC2"/>
    <w:rsid w:val="000C1BB0"/>
    <w:rsid w:val="000D3CAE"/>
    <w:rsid w:val="000D3CC7"/>
    <w:rsid w:val="001748B5"/>
    <w:rsid w:val="001966D9"/>
    <w:rsid w:val="001A36CC"/>
    <w:rsid w:val="001E2181"/>
    <w:rsid w:val="001E47A6"/>
    <w:rsid w:val="002126DD"/>
    <w:rsid w:val="00224D2F"/>
    <w:rsid w:val="002A4B5C"/>
    <w:rsid w:val="002D6B72"/>
    <w:rsid w:val="002E0762"/>
    <w:rsid w:val="00323684"/>
    <w:rsid w:val="00346747"/>
    <w:rsid w:val="003613FF"/>
    <w:rsid w:val="003C1996"/>
    <w:rsid w:val="003F2322"/>
    <w:rsid w:val="00440D73"/>
    <w:rsid w:val="004E4751"/>
    <w:rsid w:val="004E5422"/>
    <w:rsid w:val="00514283"/>
    <w:rsid w:val="005260D9"/>
    <w:rsid w:val="00536FCD"/>
    <w:rsid w:val="005818A8"/>
    <w:rsid w:val="005A6344"/>
    <w:rsid w:val="005B6058"/>
    <w:rsid w:val="005C1475"/>
    <w:rsid w:val="005C5367"/>
    <w:rsid w:val="005E65F4"/>
    <w:rsid w:val="006045D0"/>
    <w:rsid w:val="00674ED7"/>
    <w:rsid w:val="006B4B7E"/>
    <w:rsid w:val="006D6CB5"/>
    <w:rsid w:val="006E59D0"/>
    <w:rsid w:val="006E74CB"/>
    <w:rsid w:val="006F2026"/>
    <w:rsid w:val="007B63C7"/>
    <w:rsid w:val="0083788E"/>
    <w:rsid w:val="00843927"/>
    <w:rsid w:val="009446CF"/>
    <w:rsid w:val="00952805"/>
    <w:rsid w:val="00980916"/>
    <w:rsid w:val="009C6613"/>
    <w:rsid w:val="009F383C"/>
    <w:rsid w:val="00A32E66"/>
    <w:rsid w:val="00A32F0F"/>
    <w:rsid w:val="00A630AD"/>
    <w:rsid w:val="00B62A0E"/>
    <w:rsid w:val="00BC5DEC"/>
    <w:rsid w:val="00BE62B7"/>
    <w:rsid w:val="00BE640A"/>
    <w:rsid w:val="00C312C0"/>
    <w:rsid w:val="00C336C6"/>
    <w:rsid w:val="00C53F14"/>
    <w:rsid w:val="00C97668"/>
    <w:rsid w:val="00CA00EF"/>
    <w:rsid w:val="00D03B74"/>
    <w:rsid w:val="00D43357"/>
    <w:rsid w:val="00D70F4E"/>
    <w:rsid w:val="00D8180B"/>
    <w:rsid w:val="00D95281"/>
    <w:rsid w:val="00DB3D11"/>
    <w:rsid w:val="00DB655C"/>
    <w:rsid w:val="00DB6EF7"/>
    <w:rsid w:val="00DD6209"/>
    <w:rsid w:val="00E01EAC"/>
    <w:rsid w:val="00EB00FE"/>
    <w:rsid w:val="00FD04F2"/>
    <w:rsid w:val="00FD68C8"/>
    <w:rsid w:val="00FF2DD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20683"/>
  <w15:docId w15:val="{5AF67D94-067B-4038-ADE1-5D97E5377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337DD7"/>
  </w:style>
  <w:style w:type="character" w:customStyle="1" w:styleId="RodapChar">
    <w:name w:val="Rodapé Char"/>
    <w:basedOn w:val="Fontepargpadro"/>
    <w:link w:val="Rodap"/>
    <w:uiPriority w:val="99"/>
    <w:qFormat/>
    <w:rsid w:val="00337DD7"/>
  </w:style>
  <w:style w:type="character" w:customStyle="1" w:styleId="LinkdaInternet">
    <w:name w:val="Link da Internet"/>
    <w:basedOn w:val="Fontepargpadro"/>
    <w:uiPriority w:val="99"/>
    <w:unhideWhenUsed/>
    <w:rsid w:val="00C12B9B"/>
    <w:rPr>
      <w:color w:val="0563C1" w:themeColor="hyperlink"/>
      <w:u w:val="single"/>
    </w:rPr>
  </w:style>
  <w:style w:type="character" w:styleId="HiperlinkVisitado">
    <w:name w:val="FollowedHyperlink"/>
    <w:basedOn w:val="Fontepargpadro"/>
    <w:uiPriority w:val="99"/>
    <w:semiHidden/>
    <w:unhideWhenUsed/>
    <w:qFormat/>
    <w:rsid w:val="00C12B9B"/>
    <w:rPr>
      <w:color w:val="954F72" w:themeColor="followedHyperlink"/>
      <w:u w:val="single"/>
    </w:rPr>
  </w:style>
  <w:style w:type="character" w:customStyle="1" w:styleId="TextodebaloChar">
    <w:name w:val="Texto de balão Char"/>
    <w:basedOn w:val="Fontepargpadro"/>
    <w:link w:val="Textodebalo"/>
    <w:uiPriority w:val="99"/>
    <w:semiHidden/>
    <w:qFormat/>
    <w:rsid w:val="004D4FF2"/>
    <w:rPr>
      <w:rFonts w:ascii="Segoe UI" w:hAnsi="Segoe UI" w:cs="Segoe UI"/>
      <w:sz w:val="18"/>
      <w:szCs w:val="18"/>
    </w:rPr>
  </w:style>
  <w:style w:type="paragraph" w:styleId="Ttulo">
    <w:name w:val="Title"/>
    <w:basedOn w:val="Normal"/>
    <w:next w:val="Corpodetexto"/>
    <w:qFormat/>
    <w:pPr>
      <w:keepNext/>
      <w:spacing w:before="240" w:after="120"/>
    </w:pPr>
    <w:rPr>
      <w:rFonts w:ascii="Liberation Sans" w:eastAsia="Noto Sans CJK SC Regular" w:hAnsi="Liberation Sans" w:cs="FreeSans"/>
      <w:sz w:val="28"/>
      <w:szCs w:val="28"/>
    </w:rPr>
  </w:style>
  <w:style w:type="paragraph" w:styleId="Corpodetexto">
    <w:name w:val="Body Text"/>
    <w:basedOn w:val="Normal"/>
    <w:pPr>
      <w:spacing w:after="140" w:line="288" w:lineRule="auto"/>
    </w:pPr>
  </w:style>
  <w:style w:type="paragraph" w:styleId="Lista">
    <w:name w:val="List"/>
    <w:basedOn w:val="Corpodetexto"/>
    <w:rPr>
      <w:rFonts w:cs="FreeSans"/>
    </w:rPr>
  </w:style>
  <w:style w:type="paragraph" w:styleId="Legenda">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customStyle="1" w:styleId="Default">
    <w:name w:val="Default"/>
    <w:qFormat/>
    <w:rsid w:val="006D515E"/>
    <w:rPr>
      <w:rFonts w:ascii="Times New Roman" w:eastAsia="Calibri" w:hAnsi="Times New Roman" w:cs="Times New Roman"/>
      <w:color w:val="000000"/>
      <w:sz w:val="24"/>
      <w:szCs w:val="24"/>
    </w:rPr>
  </w:style>
  <w:style w:type="paragraph" w:styleId="Cabealho">
    <w:name w:val="header"/>
    <w:basedOn w:val="Normal"/>
    <w:link w:val="CabealhoChar"/>
    <w:uiPriority w:val="99"/>
    <w:unhideWhenUsed/>
    <w:rsid w:val="00337DD7"/>
    <w:pPr>
      <w:tabs>
        <w:tab w:val="center" w:pos="4252"/>
        <w:tab w:val="right" w:pos="8504"/>
      </w:tabs>
      <w:spacing w:after="0" w:line="240" w:lineRule="auto"/>
    </w:pPr>
  </w:style>
  <w:style w:type="paragraph" w:styleId="Rodap">
    <w:name w:val="footer"/>
    <w:basedOn w:val="Normal"/>
    <w:link w:val="RodapChar"/>
    <w:uiPriority w:val="99"/>
    <w:unhideWhenUsed/>
    <w:rsid w:val="00337DD7"/>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4D4FF2"/>
    <w:pPr>
      <w:spacing w:after="0" w:line="240" w:lineRule="auto"/>
    </w:pPr>
    <w:rPr>
      <w:rFonts w:ascii="Segoe UI" w:hAnsi="Segoe UI" w:cs="Segoe UI"/>
      <w:sz w:val="18"/>
      <w:szCs w:val="18"/>
    </w:rPr>
  </w:style>
  <w:style w:type="character" w:styleId="Refdecomentrio">
    <w:name w:val="annotation reference"/>
    <w:basedOn w:val="Fontepargpadro"/>
    <w:uiPriority w:val="99"/>
    <w:semiHidden/>
    <w:unhideWhenUsed/>
    <w:rsid w:val="006E59D0"/>
    <w:rPr>
      <w:sz w:val="16"/>
      <w:szCs w:val="16"/>
    </w:rPr>
  </w:style>
  <w:style w:type="paragraph" w:styleId="Textodecomentrio">
    <w:name w:val="annotation text"/>
    <w:basedOn w:val="Normal"/>
    <w:link w:val="TextodecomentrioChar"/>
    <w:uiPriority w:val="99"/>
    <w:semiHidden/>
    <w:unhideWhenUsed/>
    <w:rsid w:val="006E59D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E59D0"/>
    <w:rPr>
      <w:sz w:val="20"/>
      <w:szCs w:val="20"/>
    </w:rPr>
  </w:style>
  <w:style w:type="paragraph" w:styleId="Assuntodocomentrio">
    <w:name w:val="annotation subject"/>
    <w:basedOn w:val="Textodecomentrio"/>
    <w:next w:val="Textodecomentrio"/>
    <w:link w:val="AssuntodocomentrioChar"/>
    <w:uiPriority w:val="99"/>
    <w:semiHidden/>
    <w:unhideWhenUsed/>
    <w:rsid w:val="006E59D0"/>
    <w:rPr>
      <w:b/>
      <w:bCs/>
    </w:rPr>
  </w:style>
  <w:style w:type="character" w:customStyle="1" w:styleId="AssuntodocomentrioChar">
    <w:name w:val="Assunto do comentário Char"/>
    <w:basedOn w:val="TextodecomentrioChar"/>
    <w:link w:val="Assuntodocomentrio"/>
    <w:uiPriority w:val="99"/>
    <w:semiHidden/>
    <w:rsid w:val="006E59D0"/>
    <w:rPr>
      <w:b/>
      <w:bCs/>
      <w:sz w:val="20"/>
      <w:szCs w:val="20"/>
    </w:rPr>
  </w:style>
  <w:style w:type="character" w:styleId="Hyperlink">
    <w:name w:val="Hyperlink"/>
    <w:basedOn w:val="Fontepargpadro"/>
    <w:uiPriority w:val="99"/>
    <w:unhideWhenUsed/>
    <w:rsid w:val="00BE62B7"/>
    <w:rPr>
      <w:color w:val="0563C1" w:themeColor="hyperlink"/>
      <w:u w:val="single"/>
    </w:rPr>
  </w:style>
  <w:style w:type="character" w:styleId="MenoPendente">
    <w:name w:val="Unresolved Mention"/>
    <w:basedOn w:val="Fontepargpadro"/>
    <w:uiPriority w:val="99"/>
    <w:semiHidden/>
    <w:unhideWhenUsed/>
    <w:rsid w:val="00BE6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393573">
      <w:bodyDiv w:val="1"/>
      <w:marLeft w:val="0"/>
      <w:marRight w:val="0"/>
      <w:marTop w:val="0"/>
      <w:marBottom w:val="0"/>
      <w:divBdr>
        <w:top w:val="none" w:sz="0" w:space="0" w:color="auto"/>
        <w:left w:val="none" w:sz="0" w:space="0" w:color="auto"/>
        <w:bottom w:val="none" w:sz="0" w:space="0" w:color="auto"/>
        <w:right w:val="none" w:sz="0" w:space="0" w:color="auto"/>
      </w:divBdr>
    </w:div>
    <w:div w:id="1123961543">
      <w:bodyDiv w:val="1"/>
      <w:marLeft w:val="0"/>
      <w:marRight w:val="0"/>
      <w:marTop w:val="0"/>
      <w:marBottom w:val="0"/>
      <w:divBdr>
        <w:top w:val="none" w:sz="0" w:space="0" w:color="auto"/>
        <w:left w:val="none" w:sz="0" w:space="0" w:color="auto"/>
        <w:bottom w:val="none" w:sz="0" w:space="0" w:color="auto"/>
        <w:right w:val="none" w:sz="0" w:space="0" w:color="auto"/>
      </w:divBdr>
    </w:div>
    <w:div w:id="1523476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pes.gov.br/cooperacao-internacional/multinacional/programa-institucional-de-internacionalizacao-capes-prin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pes.gov.br/bolsas-e-auxilios-internacionais/regulamentos" TargetMode="External"/><Relationship Id="rId12" Type="http://schemas.openxmlformats.org/officeDocument/2006/relationships/hyperlink" Target="mailto:oliveira_leticia@id.uff.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boracms@id.uff.b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apes.gov.br/images/stories/download/editais/02022018-Edital-41-2017-Print-alteracao-anexo-12.pdf" TargetMode="External"/><Relationship Id="rId4" Type="http://schemas.openxmlformats.org/officeDocument/2006/relationships/webSettings" Target="webSettings.xml"/><Relationship Id="rId9" Type="http://schemas.openxmlformats.org/officeDocument/2006/relationships/hyperlink" Target="https://www.capes.gov.br/images/stories/download/legislacao/17012018-PORTARIA-N-8-DE-12-DE-JANEIRO-DE-2018-V.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1588</Words>
  <Characters>8577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Carolione Boechat Correia</dc:creator>
  <cp:keywords/>
  <dc:description/>
  <cp:lastModifiedBy>Leticia Oliveira</cp:lastModifiedBy>
  <cp:revision>5</cp:revision>
  <cp:lastPrinted>2019-01-04T11:59:00Z</cp:lastPrinted>
  <dcterms:created xsi:type="dcterms:W3CDTF">2019-02-14T16:04:00Z</dcterms:created>
  <dcterms:modified xsi:type="dcterms:W3CDTF">2019-02-14T18:54:00Z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